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610" w:rsidRPr="00333216" w:rsidRDefault="00D431BC" w:rsidP="00333216">
      <w:pPr>
        <w:jc w:val="center"/>
        <w:rPr>
          <w:rFonts w:asciiTheme="majorHAnsi" w:hAnsiTheme="majorHAnsi" w:cstheme="majorHAnsi"/>
          <w:b/>
          <w:sz w:val="28"/>
          <w:szCs w:val="28"/>
        </w:rPr>
      </w:pPr>
      <w:r w:rsidRPr="00333216">
        <w:rPr>
          <w:rFonts w:asciiTheme="majorHAnsi" w:hAnsiTheme="majorHAnsi" w:cstheme="majorHAnsi"/>
          <w:b/>
          <w:sz w:val="28"/>
          <w:szCs w:val="28"/>
        </w:rPr>
        <w:t>Groupe thématique du 19/11/2021 :</w:t>
      </w:r>
    </w:p>
    <w:p w:rsidR="00D431BC" w:rsidRPr="00333216" w:rsidRDefault="00D431BC" w:rsidP="00333216">
      <w:pPr>
        <w:jc w:val="center"/>
        <w:rPr>
          <w:rFonts w:asciiTheme="majorHAnsi" w:hAnsiTheme="majorHAnsi" w:cstheme="majorHAnsi"/>
          <w:b/>
          <w:sz w:val="28"/>
          <w:szCs w:val="28"/>
        </w:rPr>
      </w:pPr>
      <w:r w:rsidRPr="00333216">
        <w:rPr>
          <w:rFonts w:asciiTheme="majorHAnsi" w:hAnsiTheme="majorHAnsi" w:cstheme="majorHAnsi"/>
          <w:b/>
          <w:sz w:val="28"/>
          <w:szCs w:val="28"/>
        </w:rPr>
        <w:t>Comme</w:t>
      </w:r>
      <w:r w:rsidR="00E95E66">
        <w:rPr>
          <w:rFonts w:asciiTheme="majorHAnsi" w:hAnsiTheme="majorHAnsi" w:cstheme="majorHAnsi"/>
          <w:b/>
          <w:sz w:val="28"/>
          <w:szCs w:val="28"/>
        </w:rPr>
        <w:t>nt gérer sa souffrance et celle</w:t>
      </w:r>
      <w:r w:rsidRPr="00333216">
        <w:rPr>
          <w:rFonts w:asciiTheme="majorHAnsi" w:hAnsiTheme="majorHAnsi" w:cstheme="majorHAnsi"/>
          <w:b/>
          <w:sz w:val="28"/>
          <w:szCs w:val="28"/>
        </w:rPr>
        <w:t xml:space="preserve"> des proches</w:t>
      </w:r>
    </w:p>
    <w:p w:rsidR="00D431BC" w:rsidRPr="00333216" w:rsidRDefault="00D431BC" w:rsidP="00333216">
      <w:pPr>
        <w:jc w:val="both"/>
        <w:rPr>
          <w:rFonts w:asciiTheme="majorHAnsi" w:hAnsiTheme="majorHAnsi" w:cstheme="majorHAnsi"/>
          <w:sz w:val="24"/>
          <w:szCs w:val="24"/>
        </w:rPr>
      </w:pPr>
      <w:r w:rsidRPr="00333216">
        <w:rPr>
          <w:rFonts w:asciiTheme="majorHAnsi" w:hAnsiTheme="majorHAnsi" w:cstheme="majorHAnsi"/>
          <w:sz w:val="24"/>
          <w:szCs w:val="24"/>
        </w:rPr>
        <w:t>Nous partons de la liste suivante proposée au</w:t>
      </w:r>
      <w:r w:rsidR="00E95E66">
        <w:rPr>
          <w:rFonts w:asciiTheme="majorHAnsi" w:hAnsiTheme="majorHAnsi" w:cstheme="majorHAnsi"/>
          <w:sz w:val="24"/>
          <w:szCs w:val="24"/>
        </w:rPr>
        <w:t>x</w:t>
      </w:r>
      <w:r w:rsidRPr="00333216">
        <w:rPr>
          <w:rFonts w:asciiTheme="majorHAnsi" w:hAnsiTheme="majorHAnsi" w:cstheme="majorHAnsi"/>
          <w:sz w:val="24"/>
          <w:szCs w:val="24"/>
        </w:rPr>
        <w:t xml:space="preserve"> participants :</w:t>
      </w:r>
    </w:p>
    <w:p w:rsidR="00333216" w:rsidRDefault="00333216" w:rsidP="00333216">
      <w:pPr>
        <w:jc w:val="center"/>
        <w:rPr>
          <w:rFonts w:asciiTheme="majorHAnsi" w:hAnsiTheme="majorHAnsi" w:cstheme="majorHAnsi"/>
          <w:b/>
          <w:sz w:val="24"/>
          <w:szCs w:val="24"/>
          <w:u w:val="single"/>
        </w:rPr>
      </w:pPr>
    </w:p>
    <w:p w:rsidR="00E77E61" w:rsidRPr="0079358D" w:rsidRDefault="00E77E61" w:rsidP="00333216">
      <w:pPr>
        <w:jc w:val="center"/>
        <w:rPr>
          <w:rFonts w:asciiTheme="majorHAnsi" w:hAnsiTheme="majorHAnsi" w:cstheme="majorHAnsi"/>
          <w:b/>
          <w:i/>
          <w:color w:val="002060"/>
          <w:sz w:val="24"/>
          <w:szCs w:val="24"/>
          <w:u w:val="single"/>
        </w:rPr>
      </w:pPr>
      <w:r w:rsidRPr="0079358D">
        <w:rPr>
          <w:rFonts w:asciiTheme="majorHAnsi" w:hAnsiTheme="majorHAnsi" w:cstheme="majorHAnsi"/>
          <w:b/>
          <w:i/>
          <w:color w:val="002060"/>
          <w:sz w:val="24"/>
          <w:szCs w:val="24"/>
          <w:u w:val="single"/>
        </w:rPr>
        <w:t>La souffrance du malade</w:t>
      </w:r>
      <w:r w:rsidR="00726EE9" w:rsidRPr="0079358D">
        <w:rPr>
          <w:rFonts w:asciiTheme="majorHAnsi" w:hAnsiTheme="majorHAnsi" w:cstheme="majorHAnsi"/>
          <w:b/>
          <w:i/>
          <w:color w:val="002060"/>
          <w:sz w:val="24"/>
          <w:szCs w:val="24"/>
          <w:u w:val="single"/>
        </w:rPr>
        <w:t xml:space="preserve"> (physique, psychique, morale, existentielle)</w:t>
      </w:r>
    </w:p>
    <w:p w:rsidR="00426CDF" w:rsidRPr="0079358D" w:rsidRDefault="00646B63" w:rsidP="00333216">
      <w:pPr>
        <w:jc w:val="both"/>
        <w:rPr>
          <w:rFonts w:asciiTheme="majorHAnsi" w:hAnsiTheme="majorHAnsi" w:cstheme="majorHAnsi"/>
          <w:i/>
          <w:color w:val="002060"/>
          <w:sz w:val="24"/>
          <w:szCs w:val="24"/>
        </w:rPr>
      </w:pPr>
      <w:r w:rsidRPr="0079358D">
        <w:rPr>
          <w:rFonts w:asciiTheme="majorHAnsi" w:hAnsiTheme="majorHAnsi" w:cstheme="majorHAnsi"/>
          <w:i/>
          <w:color w:val="002060"/>
          <w:sz w:val="24"/>
          <w:szCs w:val="24"/>
        </w:rPr>
        <w:t>La</w:t>
      </w:r>
      <w:r w:rsidR="009F7CBE" w:rsidRPr="0079358D">
        <w:rPr>
          <w:rFonts w:asciiTheme="majorHAnsi" w:hAnsiTheme="majorHAnsi" w:cstheme="majorHAnsi"/>
          <w:i/>
          <w:color w:val="002060"/>
          <w:sz w:val="24"/>
          <w:szCs w:val="24"/>
        </w:rPr>
        <w:t xml:space="preserve"> souffrance avant le diagnostic</w:t>
      </w:r>
      <w:r w:rsidR="00426CDF" w:rsidRPr="0079358D">
        <w:rPr>
          <w:rFonts w:asciiTheme="majorHAnsi" w:hAnsiTheme="majorHAnsi" w:cstheme="majorHAnsi"/>
          <w:i/>
          <w:color w:val="002060"/>
          <w:sz w:val="24"/>
          <w:szCs w:val="24"/>
        </w:rPr>
        <w:t xml:space="preserve"> </w:t>
      </w:r>
      <w:r w:rsidR="009F7CBE" w:rsidRPr="0079358D">
        <w:rPr>
          <w:rFonts w:asciiTheme="majorHAnsi" w:hAnsiTheme="majorHAnsi" w:cstheme="majorHAnsi"/>
          <w:i/>
          <w:color w:val="002060"/>
          <w:sz w:val="24"/>
          <w:szCs w:val="24"/>
        </w:rPr>
        <w:t>(</w:t>
      </w:r>
      <w:r w:rsidR="00726EE9" w:rsidRPr="0079358D">
        <w:rPr>
          <w:rFonts w:asciiTheme="majorHAnsi" w:hAnsiTheme="majorHAnsi" w:cstheme="majorHAnsi"/>
          <w:i/>
          <w:color w:val="002060"/>
          <w:sz w:val="24"/>
          <w:szCs w:val="24"/>
        </w:rPr>
        <w:t>alternance des</w:t>
      </w:r>
      <w:r w:rsidR="00426CDF" w:rsidRPr="0079358D">
        <w:rPr>
          <w:rFonts w:asciiTheme="majorHAnsi" w:hAnsiTheme="majorHAnsi" w:cstheme="majorHAnsi"/>
          <w:i/>
          <w:color w:val="002060"/>
          <w:sz w:val="24"/>
          <w:szCs w:val="24"/>
        </w:rPr>
        <w:t xml:space="preserve"> phases</w:t>
      </w:r>
      <w:r w:rsidR="009F7CBE" w:rsidRPr="0079358D">
        <w:rPr>
          <w:rFonts w:asciiTheme="majorHAnsi" w:hAnsiTheme="majorHAnsi" w:cstheme="majorHAnsi"/>
          <w:i/>
          <w:color w:val="002060"/>
          <w:sz w:val="24"/>
          <w:szCs w:val="24"/>
        </w:rPr>
        <w:t>, on ne sait pas vraiment</w:t>
      </w:r>
      <w:r w:rsidR="00E95E66">
        <w:rPr>
          <w:rFonts w:asciiTheme="majorHAnsi" w:hAnsiTheme="majorHAnsi" w:cstheme="majorHAnsi"/>
          <w:i/>
          <w:color w:val="002060"/>
          <w:sz w:val="24"/>
          <w:szCs w:val="24"/>
        </w:rPr>
        <w:t xml:space="preserve"> de quoi on</w:t>
      </w:r>
      <w:r w:rsidR="006D387F" w:rsidRPr="0079358D">
        <w:rPr>
          <w:rFonts w:asciiTheme="majorHAnsi" w:hAnsiTheme="majorHAnsi" w:cstheme="majorHAnsi"/>
          <w:i/>
          <w:color w:val="002060"/>
          <w:sz w:val="24"/>
          <w:szCs w:val="24"/>
        </w:rPr>
        <w:t xml:space="preserve"> </w:t>
      </w:r>
      <w:r w:rsidR="00460064" w:rsidRPr="0079358D">
        <w:rPr>
          <w:rFonts w:asciiTheme="majorHAnsi" w:hAnsiTheme="majorHAnsi" w:cstheme="majorHAnsi"/>
          <w:i/>
          <w:color w:val="002060"/>
          <w:sz w:val="24"/>
          <w:szCs w:val="24"/>
        </w:rPr>
        <w:t>souffre</w:t>
      </w:r>
      <w:r w:rsidR="009F7CBE" w:rsidRPr="0079358D">
        <w:rPr>
          <w:rFonts w:asciiTheme="majorHAnsi" w:hAnsiTheme="majorHAnsi" w:cstheme="majorHAnsi"/>
          <w:i/>
          <w:color w:val="002060"/>
          <w:sz w:val="24"/>
          <w:szCs w:val="24"/>
        </w:rPr>
        <w:t>)</w:t>
      </w:r>
      <w:r w:rsidR="00460064" w:rsidRPr="0079358D">
        <w:rPr>
          <w:rFonts w:asciiTheme="majorHAnsi" w:hAnsiTheme="majorHAnsi" w:cstheme="majorHAnsi"/>
          <w:i/>
          <w:color w:val="002060"/>
          <w:sz w:val="24"/>
          <w:szCs w:val="24"/>
        </w:rPr>
        <w:t>.</w:t>
      </w:r>
    </w:p>
    <w:p w:rsidR="00426CDF" w:rsidRPr="0079358D" w:rsidRDefault="00726EE9" w:rsidP="00333216">
      <w:pPr>
        <w:jc w:val="both"/>
        <w:rPr>
          <w:rFonts w:asciiTheme="majorHAnsi" w:hAnsiTheme="majorHAnsi" w:cstheme="majorHAnsi"/>
          <w:i/>
          <w:color w:val="002060"/>
          <w:sz w:val="24"/>
          <w:szCs w:val="24"/>
        </w:rPr>
      </w:pPr>
      <w:r w:rsidRPr="0079358D">
        <w:rPr>
          <w:rFonts w:asciiTheme="majorHAnsi" w:hAnsiTheme="majorHAnsi" w:cstheme="majorHAnsi"/>
          <w:i/>
          <w:color w:val="002060"/>
          <w:sz w:val="24"/>
          <w:szCs w:val="24"/>
        </w:rPr>
        <w:t>Le</w:t>
      </w:r>
      <w:r w:rsidR="00426CDF" w:rsidRPr="0079358D">
        <w:rPr>
          <w:rFonts w:asciiTheme="majorHAnsi" w:hAnsiTheme="majorHAnsi" w:cstheme="majorHAnsi"/>
          <w:i/>
          <w:color w:val="002060"/>
          <w:sz w:val="24"/>
          <w:szCs w:val="24"/>
        </w:rPr>
        <w:t xml:space="preserve"> choc du diagnostic</w:t>
      </w:r>
    </w:p>
    <w:p w:rsidR="00426CDF" w:rsidRPr="0079358D" w:rsidRDefault="00726EE9" w:rsidP="00333216">
      <w:pPr>
        <w:jc w:val="both"/>
        <w:rPr>
          <w:rFonts w:asciiTheme="majorHAnsi" w:hAnsiTheme="majorHAnsi" w:cstheme="majorHAnsi"/>
          <w:i/>
          <w:color w:val="002060"/>
          <w:sz w:val="24"/>
          <w:szCs w:val="24"/>
        </w:rPr>
      </w:pPr>
      <w:r w:rsidRPr="0079358D">
        <w:rPr>
          <w:rFonts w:asciiTheme="majorHAnsi" w:hAnsiTheme="majorHAnsi" w:cstheme="majorHAnsi"/>
          <w:i/>
          <w:color w:val="002060"/>
          <w:sz w:val="24"/>
          <w:szCs w:val="24"/>
        </w:rPr>
        <w:t>La</w:t>
      </w:r>
      <w:r w:rsidR="00426CDF" w:rsidRPr="0079358D">
        <w:rPr>
          <w:rFonts w:asciiTheme="majorHAnsi" w:hAnsiTheme="majorHAnsi" w:cstheme="majorHAnsi"/>
          <w:i/>
          <w:color w:val="002060"/>
          <w:sz w:val="24"/>
          <w:szCs w:val="24"/>
        </w:rPr>
        <w:t xml:space="preserve"> recherche du bon traitement, l’errance thérapeutique, les effets secondaires du traitement</w:t>
      </w:r>
      <w:r w:rsidR="00507460" w:rsidRPr="0079358D">
        <w:rPr>
          <w:rFonts w:asciiTheme="majorHAnsi" w:hAnsiTheme="majorHAnsi" w:cstheme="majorHAnsi"/>
          <w:i/>
          <w:color w:val="002060"/>
          <w:sz w:val="24"/>
          <w:szCs w:val="24"/>
        </w:rPr>
        <w:t xml:space="preserve"> (prise de </w:t>
      </w:r>
      <w:r w:rsidR="00271311" w:rsidRPr="0079358D">
        <w:rPr>
          <w:rFonts w:asciiTheme="majorHAnsi" w:hAnsiTheme="majorHAnsi" w:cstheme="majorHAnsi"/>
          <w:i/>
          <w:color w:val="002060"/>
          <w:sz w:val="24"/>
          <w:szCs w:val="24"/>
        </w:rPr>
        <w:t>poids, nausées, somnolence, baisse</w:t>
      </w:r>
      <w:r w:rsidR="009F7CBE" w:rsidRPr="0079358D">
        <w:rPr>
          <w:rFonts w:asciiTheme="majorHAnsi" w:hAnsiTheme="majorHAnsi" w:cstheme="majorHAnsi"/>
          <w:i/>
          <w:color w:val="002060"/>
          <w:sz w:val="24"/>
          <w:szCs w:val="24"/>
        </w:rPr>
        <w:t xml:space="preserve"> de la libido</w:t>
      </w:r>
      <w:r w:rsidR="00271311" w:rsidRPr="0079358D">
        <w:rPr>
          <w:rFonts w:asciiTheme="majorHAnsi" w:hAnsiTheme="majorHAnsi" w:cstheme="majorHAnsi"/>
          <w:i/>
          <w:color w:val="002060"/>
          <w:sz w:val="24"/>
          <w:szCs w:val="24"/>
        </w:rPr>
        <w:t>, liste non exhaustive…)</w:t>
      </w:r>
    </w:p>
    <w:p w:rsidR="00426CDF" w:rsidRPr="0079358D" w:rsidRDefault="00726EE9" w:rsidP="00333216">
      <w:pPr>
        <w:jc w:val="both"/>
        <w:rPr>
          <w:rFonts w:asciiTheme="majorHAnsi" w:hAnsiTheme="majorHAnsi" w:cstheme="majorHAnsi"/>
          <w:i/>
          <w:color w:val="002060"/>
          <w:sz w:val="24"/>
          <w:szCs w:val="24"/>
        </w:rPr>
      </w:pPr>
      <w:r w:rsidRPr="0079358D">
        <w:rPr>
          <w:rFonts w:asciiTheme="majorHAnsi" w:hAnsiTheme="majorHAnsi" w:cstheme="majorHAnsi"/>
          <w:i/>
          <w:color w:val="002060"/>
          <w:sz w:val="24"/>
          <w:szCs w:val="24"/>
        </w:rPr>
        <w:t>La</w:t>
      </w:r>
      <w:r w:rsidR="00426CDF" w:rsidRPr="0079358D">
        <w:rPr>
          <w:rFonts w:asciiTheme="majorHAnsi" w:hAnsiTheme="majorHAnsi" w:cstheme="majorHAnsi"/>
          <w:i/>
          <w:color w:val="002060"/>
          <w:sz w:val="24"/>
          <w:szCs w:val="24"/>
        </w:rPr>
        <w:t xml:space="preserve"> souffrance de la dépre</w:t>
      </w:r>
      <w:r w:rsidR="009F7CBE" w:rsidRPr="0079358D">
        <w:rPr>
          <w:rFonts w:asciiTheme="majorHAnsi" w:hAnsiTheme="majorHAnsi" w:cstheme="majorHAnsi"/>
          <w:i/>
          <w:color w:val="002060"/>
          <w:sz w:val="24"/>
          <w:szCs w:val="24"/>
        </w:rPr>
        <w:t xml:space="preserve">ssion accompagnée d’angoisse, </w:t>
      </w:r>
      <w:r w:rsidR="00426CDF" w:rsidRPr="0079358D">
        <w:rPr>
          <w:rFonts w:asciiTheme="majorHAnsi" w:hAnsiTheme="majorHAnsi" w:cstheme="majorHAnsi"/>
          <w:i/>
          <w:color w:val="002060"/>
          <w:sz w:val="24"/>
          <w:szCs w:val="24"/>
        </w:rPr>
        <w:t>de culpabilité</w:t>
      </w:r>
      <w:r w:rsidR="00F61ABB" w:rsidRPr="0079358D">
        <w:rPr>
          <w:rFonts w:asciiTheme="majorHAnsi" w:hAnsiTheme="majorHAnsi" w:cstheme="majorHAnsi"/>
          <w:i/>
          <w:color w:val="002060"/>
          <w:sz w:val="24"/>
          <w:szCs w:val="24"/>
        </w:rPr>
        <w:t xml:space="preserve"> et de honte</w:t>
      </w:r>
    </w:p>
    <w:p w:rsidR="00426CDF" w:rsidRPr="0079358D" w:rsidRDefault="00726EE9" w:rsidP="00333216">
      <w:pPr>
        <w:jc w:val="both"/>
        <w:rPr>
          <w:rFonts w:asciiTheme="majorHAnsi" w:hAnsiTheme="majorHAnsi" w:cstheme="majorHAnsi"/>
          <w:i/>
          <w:color w:val="002060"/>
          <w:sz w:val="24"/>
          <w:szCs w:val="24"/>
        </w:rPr>
      </w:pPr>
      <w:r w:rsidRPr="0079358D">
        <w:rPr>
          <w:rFonts w:asciiTheme="majorHAnsi" w:hAnsiTheme="majorHAnsi" w:cstheme="majorHAnsi"/>
          <w:i/>
          <w:color w:val="002060"/>
          <w:sz w:val="24"/>
          <w:szCs w:val="24"/>
        </w:rPr>
        <w:t>La</w:t>
      </w:r>
      <w:r w:rsidR="00426CDF" w:rsidRPr="0079358D">
        <w:rPr>
          <w:rFonts w:asciiTheme="majorHAnsi" w:hAnsiTheme="majorHAnsi" w:cstheme="majorHAnsi"/>
          <w:i/>
          <w:color w:val="002060"/>
          <w:sz w:val="24"/>
          <w:szCs w:val="24"/>
        </w:rPr>
        <w:t xml:space="preserve"> souffrance engendrée par la phase hypomaniaque</w:t>
      </w:r>
      <w:r w:rsidR="00E95E66">
        <w:rPr>
          <w:rFonts w:asciiTheme="majorHAnsi" w:hAnsiTheme="majorHAnsi" w:cstheme="majorHAnsi"/>
          <w:i/>
          <w:color w:val="002060"/>
          <w:sz w:val="24"/>
          <w:szCs w:val="24"/>
        </w:rPr>
        <w:t xml:space="preserve"> </w:t>
      </w:r>
      <w:bookmarkStart w:id="0" w:name="_GoBack"/>
      <w:bookmarkEnd w:id="0"/>
      <w:r w:rsidR="009F7CBE" w:rsidRPr="0079358D">
        <w:rPr>
          <w:rFonts w:asciiTheme="majorHAnsi" w:hAnsiTheme="majorHAnsi" w:cstheme="majorHAnsi"/>
          <w:i/>
          <w:color w:val="002060"/>
          <w:sz w:val="24"/>
          <w:szCs w:val="24"/>
        </w:rPr>
        <w:t>/</w:t>
      </w:r>
      <w:r w:rsidRPr="0079358D">
        <w:rPr>
          <w:rFonts w:asciiTheme="majorHAnsi" w:hAnsiTheme="majorHAnsi" w:cstheme="majorHAnsi"/>
          <w:i/>
          <w:color w:val="002060"/>
          <w:sz w:val="24"/>
          <w:szCs w:val="24"/>
        </w:rPr>
        <w:t xml:space="preserve"> maniaque et le constat des conséquences</w:t>
      </w:r>
      <w:r w:rsidR="00507460" w:rsidRPr="0079358D">
        <w:rPr>
          <w:rFonts w:asciiTheme="majorHAnsi" w:hAnsiTheme="majorHAnsi" w:cstheme="majorHAnsi"/>
          <w:i/>
          <w:color w:val="002060"/>
          <w:sz w:val="24"/>
          <w:szCs w:val="24"/>
        </w:rPr>
        <w:t>, des dégâts</w:t>
      </w:r>
      <w:r w:rsidRPr="0079358D">
        <w:rPr>
          <w:rFonts w:asciiTheme="majorHAnsi" w:hAnsiTheme="majorHAnsi" w:cstheme="majorHAnsi"/>
          <w:i/>
          <w:color w:val="002060"/>
          <w:sz w:val="24"/>
          <w:szCs w:val="24"/>
        </w:rPr>
        <w:t xml:space="preserve"> quand on </w:t>
      </w:r>
      <w:r w:rsidR="00426CDF" w:rsidRPr="0079358D">
        <w:rPr>
          <w:rFonts w:asciiTheme="majorHAnsi" w:hAnsiTheme="majorHAnsi" w:cstheme="majorHAnsi"/>
          <w:i/>
          <w:color w:val="002060"/>
          <w:sz w:val="24"/>
          <w:szCs w:val="24"/>
        </w:rPr>
        <w:t>en sort</w:t>
      </w:r>
    </w:p>
    <w:p w:rsidR="00426CDF" w:rsidRPr="0079358D" w:rsidRDefault="00726EE9" w:rsidP="00333216">
      <w:pPr>
        <w:jc w:val="both"/>
        <w:rPr>
          <w:rFonts w:asciiTheme="majorHAnsi" w:hAnsiTheme="majorHAnsi" w:cstheme="majorHAnsi"/>
          <w:i/>
          <w:color w:val="002060"/>
          <w:sz w:val="24"/>
          <w:szCs w:val="24"/>
        </w:rPr>
      </w:pPr>
      <w:r w:rsidRPr="0079358D">
        <w:rPr>
          <w:rFonts w:asciiTheme="majorHAnsi" w:hAnsiTheme="majorHAnsi" w:cstheme="majorHAnsi"/>
          <w:i/>
          <w:color w:val="002060"/>
          <w:sz w:val="24"/>
          <w:szCs w:val="24"/>
        </w:rPr>
        <w:t>La</w:t>
      </w:r>
      <w:r w:rsidR="00F61ABB" w:rsidRPr="0079358D">
        <w:rPr>
          <w:rFonts w:asciiTheme="majorHAnsi" w:hAnsiTheme="majorHAnsi" w:cstheme="majorHAnsi"/>
          <w:i/>
          <w:color w:val="002060"/>
          <w:sz w:val="24"/>
          <w:szCs w:val="24"/>
        </w:rPr>
        <w:t xml:space="preserve"> souffrance en phase</w:t>
      </w:r>
      <w:r w:rsidR="00426CDF" w:rsidRPr="0079358D">
        <w:rPr>
          <w:rFonts w:asciiTheme="majorHAnsi" w:hAnsiTheme="majorHAnsi" w:cstheme="majorHAnsi"/>
          <w:i/>
          <w:color w:val="002060"/>
          <w:sz w:val="24"/>
          <w:szCs w:val="24"/>
        </w:rPr>
        <w:t xml:space="preserve"> </w:t>
      </w:r>
      <w:r w:rsidR="00F61ABB" w:rsidRPr="0079358D">
        <w:rPr>
          <w:rFonts w:asciiTheme="majorHAnsi" w:hAnsiTheme="majorHAnsi" w:cstheme="majorHAnsi"/>
          <w:i/>
          <w:color w:val="002060"/>
          <w:sz w:val="24"/>
          <w:szCs w:val="24"/>
        </w:rPr>
        <w:t>« </w:t>
      </w:r>
      <w:r w:rsidR="00426CDF" w:rsidRPr="0079358D">
        <w:rPr>
          <w:rFonts w:asciiTheme="majorHAnsi" w:hAnsiTheme="majorHAnsi" w:cstheme="majorHAnsi"/>
          <w:i/>
          <w:color w:val="002060"/>
          <w:sz w:val="24"/>
          <w:szCs w:val="24"/>
        </w:rPr>
        <w:t>euthymie</w:t>
      </w:r>
      <w:r w:rsidR="00F61ABB" w:rsidRPr="0079358D">
        <w:rPr>
          <w:rFonts w:asciiTheme="majorHAnsi" w:hAnsiTheme="majorHAnsi" w:cstheme="majorHAnsi"/>
          <w:i/>
          <w:color w:val="002060"/>
          <w:sz w:val="24"/>
          <w:szCs w:val="24"/>
        </w:rPr>
        <w:t> »</w:t>
      </w:r>
      <w:r w:rsidR="00426CDF" w:rsidRPr="0079358D">
        <w:rPr>
          <w:rFonts w:asciiTheme="majorHAnsi" w:hAnsiTheme="majorHAnsi" w:cstheme="majorHAnsi"/>
          <w:i/>
          <w:color w:val="002060"/>
          <w:sz w:val="24"/>
          <w:szCs w:val="24"/>
        </w:rPr>
        <w:t xml:space="preserve"> avec l’angoisse de </w:t>
      </w:r>
      <w:r w:rsidR="00507460" w:rsidRPr="0079358D">
        <w:rPr>
          <w:rFonts w:asciiTheme="majorHAnsi" w:hAnsiTheme="majorHAnsi" w:cstheme="majorHAnsi"/>
          <w:i/>
          <w:color w:val="002060"/>
          <w:sz w:val="24"/>
          <w:szCs w:val="24"/>
        </w:rPr>
        <w:t xml:space="preserve">la </w:t>
      </w:r>
      <w:r w:rsidR="00426CDF" w:rsidRPr="0079358D">
        <w:rPr>
          <w:rFonts w:asciiTheme="majorHAnsi" w:hAnsiTheme="majorHAnsi" w:cstheme="majorHAnsi"/>
          <w:i/>
          <w:color w:val="002060"/>
          <w:sz w:val="24"/>
          <w:szCs w:val="24"/>
        </w:rPr>
        <w:t>rechute</w:t>
      </w:r>
    </w:p>
    <w:p w:rsidR="00426CDF" w:rsidRPr="0079358D" w:rsidRDefault="00726EE9" w:rsidP="00333216">
      <w:pPr>
        <w:jc w:val="both"/>
        <w:rPr>
          <w:rFonts w:asciiTheme="majorHAnsi" w:hAnsiTheme="majorHAnsi" w:cstheme="majorHAnsi"/>
          <w:i/>
          <w:color w:val="002060"/>
          <w:sz w:val="24"/>
          <w:szCs w:val="24"/>
        </w:rPr>
      </w:pPr>
      <w:r w:rsidRPr="0079358D">
        <w:rPr>
          <w:rFonts w:asciiTheme="majorHAnsi" w:hAnsiTheme="majorHAnsi" w:cstheme="majorHAnsi"/>
          <w:i/>
          <w:color w:val="002060"/>
          <w:sz w:val="24"/>
          <w:szCs w:val="24"/>
        </w:rPr>
        <w:t>La</w:t>
      </w:r>
      <w:r w:rsidR="00426CDF" w:rsidRPr="0079358D">
        <w:rPr>
          <w:rFonts w:asciiTheme="majorHAnsi" w:hAnsiTheme="majorHAnsi" w:cstheme="majorHAnsi"/>
          <w:i/>
          <w:color w:val="002060"/>
          <w:sz w:val="24"/>
          <w:szCs w:val="24"/>
        </w:rPr>
        <w:t xml:space="preserve"> souffrance de la discrimination, du rejet, de se sentir incompris, le manque de dialogue avec les proches, les amis, les collègues</w:t>
      </w:r>
    </w:p>
    <w:p w:rsidR="00426CDF" w:rsidRPr="0079358D" w:rsidRDefault="00726EE9" w:rsidP="00333216">
      <w:pPr>
        <w:jc w:val="both"/>
        <w:rPr>
          <w:rFonts w:asciiTheme="majorHAnsi" w:hAnsiTheme="majorHAnsi" w:cstheme="majorHAnsi"/>
          <w:i/>
          <w:color w:val="002060"/>
          <w:sz w:val="24"/>
          <w:szCs w:val="24"/>
        </w:rPr>
      </w:pPr>
      <w:r w:rsidRPr="0079358D">
        <w:rPr>
          <w:rFonts w:asciiTheme="majorHAnsi" w:hAnsiTheme="majorHAnsi" w:cstheme="majorHAnsi"/>
          <w:i/>
          <w:color w:val="002060"/>
          <w:sz w:val="24"/>
          <w:szCs w:val="24"/>
        </w:rPr>
        <w:t>La</w:t>
      </w:r>
      <w:r w:rsidR="00426CDF" w:rsidRPr="0079358D">
        <w:rPr>
          <w:rFonts w:asciiTheme="majorHAnsi" w:hAnsiTheme="majorHAnsi" w:cstheme="majorHAnsi"/>
          <w:i/>
          <w:color w:val="002060"/>
          <w:sz w:val="24"/>
          <w:szCs w:val="24"/>
        </w:rPr>
        <w:t xml:space="preserve"> souffrance d’être moins performant ou de perdre son travail</w:t>
      </w:r>
    </w:p>
    <w:p w:rsidR="00426CDF" w:rsidRPr="0079358D" w:rsidRDefault="00726EE9" w:rsidP="00333216">
      <w:pPr>
        <w:jc w:val="both"/>
        <w:rPr>
          <w:rFonts w:asciiTheme="majorHAnsi" w:hAnsiTheme="majorHAnsi" w:cstheme="majorHAnsi"/>
          <w:i/>
          <w:color w:val="002060"/>
          <w:sz w:val="24"/>
          <w:szCs w:val="24"/>
        </w:rPr>
      </w:pPr>
      <w:r w:rsidRPr="0079358D">
        <w:rPr>
          <w:rFonts w:asciiTheme="majorHAnsi" w:hAnsiTheme="majorHAnsi" w:cstheme="majorHAnsi"/>
          <w:i/>
          <w:color w:val="002060"/>
          <w:sz w:val="24"/>
          <w:szCs w:val="24"/>
        </w:rPr>
        <w:t>La</w:t>
      </w:r>
      <w:r w:rsidR="00426CDF" w:rsidRPr="0079358D">
        <w:rPr>
          <w:rFonts w:asciiTheme="majorHAnsi" w:hAnsiTheme="majorHAnsi" w:cstheme="majorHAnsi"/>
          <w:i/>
          <w:color w:val="002060"/>
          <w:sz w:val="24"/>
          <w:szCs w:val="24"/>
        </w:rPr>
        <w:t xml:space="preserve"> souffrance psychique de la dévalorisation, de la perte de l’es</w:t>
      </w:r>
      <w:r w:rsidR="009F7CBE" w:rsidRPr="0079358D">
        <w:rPr>
          <w:rFonts w:asciiTheme="majorHAnsi" w:hAnsiTheme="majorHAnsi" w:cstheme="majorHAnsi"/>
          <w:i/>
          <w:color w:val="002060"/>
          <w:sz w:val="24"/>
          <w:szCs w:val="24"/>
        </w:rPr>
        <w:t>time de soi, de la confiance dans la vie</w:t>
      </w:r>
    </w:p>
    <w:p w:rsidR="00426CDF" w:rsidRPr="0079358D" w:rsidRDefault="00726EE9" w:rsidP="00333216">
      <w:pPr>
        <w:jc w:val="both"/>
        <w:rPr>
          <w:rFonts w:asciiTheme="majorHAnsi" w:hAnsiTheme="majorHAnsi" w:cstheme="majorHAnsi"/>
          <w:i/>
          <w:color w:val="002060"/>
          <w:sz w:val="24"/>
          <w:szCs w:val="24"/>
        </w:rPr>
      </w:pPr>
      <w:r w:rsidRPr="0079358D">
        <w:rPr>
          <w:rFonts w:asciiTheme="majorHAnsi" w:hAnsiTheme="majorHAnsi" w:cstheme="majorHAnsi"/>
          <w:i/>
          <w:color w:val="002060"/>
          <w:sz w:val="24"/>
          <w:szCs w:val="24"/>
        </w:rPr>
        <w:t>La</w:t>
      </w:r>
      <w:r w:rsidR="009F7CBE" w:rsidRPr="0079358D">
        <w:rPr>
          <w:rFonts w:asciiTheme="majorHAnsi" w:hAnsiTheme="majorHAnsi" w:cstheme="majorHAnsi"/>
          <w:i/>
          <w:color w:val="002060"/>
          <w:sz w:val="24"/>
          <w:szCs w:val="24"/>
        </w:rPr>
        <w:t xml:space="preserve"> souffrance existentielle : « P</w:t>
      </w:r>
      <w:r w:rsidR="00426CDF" w:rsidRPr="0079358D">
        <w:rPr>
          <w:rFonts w:asciiTheme="majorHAnsi" w:hAnsiTheme="majorHAnsi" w:cstheme="majorHAnsi"/>
          <w:i/>
          <w:color w:val="002060"/>
          <w:sz w:val="24"/>
          <w:szCs w:val="24"/>
        </w:rPr>
        <w:t>ourquoi moi ?</w:t>
      </w:r>
      <w:r w:rsidRPr="0079358D">
        <w:rPr>
          <w:rFonts w:asciiTheme="majorHAnsi" w:hAnsiTheme="majorHAnsi" w:cstheme="majorHAnsi"/>
          <w:i/>
          <w:color w:val="002060"/>
          <w:sz w:val="24"/>
          <w:szCs w:val="24"/>
        </w:rPr>
        <w:t xml:space="preserve"> C’est injuste ! Je n’ai pas mérité cela !</w:t>
      </w:r>
      <w:r w:rsidR="009F7CBE" w:rsidRPr="0079358D">
        <w:rPr>
          <w:rFonts w:asciiTheme="majorHAnsi" w:hAnsiTheme="majorHAnsi" w:cstheme="majorHAnsi"/>
          <w:i/>
          <w:color w:val="002060"/>
          <w:sz w:val="24"/>
          <w:szCs w:val="24"/>
        </w:rPr>
        <w:t> »</w:t>
      </w:r>
    </w:p>
    <w:p w:rsidR="00E77E61" w:rsidRPr="0079358D" w:rsidRDefault="00426CDF" w:rsidP="00333216">
      <w:pPr>
        <w:jc w:val="both"/>
        <w:rPr>
          <w:rFonts w:asciiTheme="majorHAnsi" w:hAnsiTheme="majorHAnsi" w:cstheme="majorHAnsi"/>
          <w:i/>
          <w:color w:val="002060"/>
          <w:sz w:val="24"/>
          <w:szCs w:val="24"/>
        </w:rPr>
      </w:pPr>
      <w:r w:rsidRPr="0079358D">
        <w:rPr>
          <w:rFonts w:asciiTheme="majorHAnsi" w:hAnsiTheme="majorHAnsi" w:cstheme="majorHAnsi"/>
          <w:i/>
          <w:color w:val="002060"/>
          <w:sz w:val="24"/>
          <w:szCs w:val="24"/>
        </w:rPr>
        <w:t xml:space="preserve">La souffrance morale qui vient </w:t>
      </w:r>
      <w:r w:rsidR="00F61ABB" w:rsidRPr="0079358D">
        <w:rPr>
          <w:rFonts w:asciiTheme="majorHAnsi" w:hAnsiTheme="majorHAnsi" w:cstheme="majorHAnsi"/>
          <w:i/>
          <w:color w:val="002060"/>
          <w:sz w:val="24"/>
          <w:szCs w:val="24"/>
        </w:rPr>
        <w:t>du sentiment</w:t>
      </w:r>
      <w:r w:rsidRPr="0079358D">
        <w:rPr>
          <w:rFonts w:asciiTheme="majorHAnsi" w:hAnsiTheme="majorHAnsi" w:cstheme="majorHAnsi"/>
          <w:i/>
          <w:color w:val="002060"/>
          <w:sz w:val="24"/>
          <w:szCs w:val="24"/>
        </w:rPr>
        <w:t xml:space="preserve"> d’infliger une souffrance à celles et ceux qu’on aime.</w:t>
      </w:r>
    </w:p>
    <w:p w:rsidR="00D431BC" w:rsidRPr="0079358D" w:rsidRDefault="00D431BC" w:rsidP="00333216">
      <w:pPr>
        <w:jc w:val="both"/>
        <w:rPr>
          <w:rFonts w:asciiTheme="majorHAnsi" w:hAnsiTheme="majorHAnsi" w:cstheme="majorHAnsi"/>
          <w:i/>
          <w:color w:val="002060"/>
          <w:sz w:val="24"/>
          <w:szCs w:val="24"/>
        </w:rPr>
      </w:pPr>
    </w:p>
    <w:p w:rsidR="00D431BC" w:rsidRPr="00333216" w:rsidRDefault="00D431BC" w:rsidP="00333216">
      <w:pPr>
        <w:jc w:val="both"/>
        <w:rPr>
          <w:rFonts w:asciiTheme="majorHAnsi" w:hAnsiTheme="majorHAnsi" w:cstheme="majorHAnsi"/>
          <w:sz w:val="24"/>
          <w:szCs w:val="24"/>
        </w:rPr>
      </w:pPr>
      <w:r w:rsidRPr="00333216">
        <w:rPr>
          <w:rFonts w:asciiTheme="majorHAnsi" w:hAnsiTheme="majorHAnsi" w:cstheme="majorHAnsi"/>
          <w:sz w:val="24"/>
          <w:szCs w:val="24"/>
        </w:rPr>
        <w:t xml:space="preserve">Les participants se reconnaissent à des </w:t>
      </w:r>
      <w:r w:rsidR="00E036C7" w:rsidRPr="00333216">
        <w:rPr>
          <w:rFonts w:asciiTheme="majorHAnsi" w:hAnsiTheme="majorHAnsi" w:cstheme="majorHAnsi"/>
          <w:sz w:val="24"/>
          <w:szCs w:val="24"/>
        </w:rPr>
        <w:t>degrés</w:t>
      </w:r>
      <w:r w:rsidRPr="00333216">
        <w:rPr>
          <w:rFonts w:asciiTheme="majorHAnsi" w:hAnsiTheme="majorHAnsi" w:cstheme="majorHAnsi"/>
          <w:sz w:val="24"/>
          <w:szCs w:val="24"/>
        </w:rPr>
        <w:t xml:space="preserve"> divers dans ces souffrances. Une personne insiste surtout sur la souffrance en phase mani</w:t>
      </w:r>
      <w:r w:rsidR="00E036C7" w:rsidRPr="00333216">
        <w:rPr>
          <w:rFonts w:asciiTheme="majorHAnsi" w:hAnsiTheme="majorHAnsi" w:cstheme="majorHAnsi"/>
          <w:sz w:val="24"/>
          <w:szCs w:val="24"/>
        </w:rPr>
        <w:t>a</w:t>
      </w:r>
      <w:r w:rsidRPr="00333216">
        <w:rPr>
          <w:rFonts w:asciiTheme="majorHAnsi" w:hAnsiTheme="majorHAnsi" w:cstheme="majorHAnsi"/>
          <w:sz w:val="24"/>
          <w:szCs w:val="24"/>
        </w:rPr>
        <w:t>que</w:t>
      </w:r>
      <w:r w:rsidR="002D50C6" w:rsidRPr="00333216">
        <w:rPr>
          <w:rFonts w:asciiTheme="majorHAnsi" w:hAnsiTheme="majorHAnsi" w:cstheme="majorHAnsi"/>
          <w:sz w:val="24"/>
          <w:szCs w:val="24"/>
        </w:rPr>
        <w:t>,</w:t>
      </w:r>
      <w:r w:rsidRPr="00333216">
        <w:rPr>
          <w:rFonts w:asciiTheme="majorHAnsi" w:hAnsiTheme="majorHAnsi" w:cstheme="majorHAnsi"/>
          <w:sz w:val="24"/>
          <w:szCs w:val="24"/>
        </w:rPr>
        <w:t xml:space="preserve"> qui est pour elle un « amplificateur de sensations » et un moment d’</w:t>
      </w:r>
      <w:r w:rsidR="002D50C6" w:rsidRPr="00333216">
        <w:rPr>
          <w:rFonts w:asciiTheme="majorHAnsi" w:hAnsiTheme="majorHAnsi" w:cstheme="majorHAnsi"/>
          <w:sz w:val="24"/>
          <w:szCs w:val="24"/>
        </w:rPr>
        <w:t xml:space="preserve">intense </w:t>
      </w:r>
      <w:r w:rsidRPr="00333216">
        <w:rPr>
          <w:rFonts w:asciiTheme="majorHAnsi" w:hAnsiTheme="majorHAnsi" w:cstheme="majorHAnsi"/>
          <w:sz w:val="24"/>
          <w:szCs w:val="24"/>
        </w:rPr>
        <w:t xml:space="preserve">angoisse </w:t>
      </w:r>
      <w:r w:rsidR="00E036C7" w:rsidRPr="00333216">
        <w:rPr>
          <w:rFonts w:asciiTheme="majorHAnsi" w:hAnsiTheme="majorHAnsi" w:cstheme="majorHAnsi"/>
          <w:sz w:val="24"/>
          <w:szCs w:val="24"/>
        </w:rPr>
        <w:t>jusqu’à</w:t>
      </w:r>
      <w:r w:rsidRPr="00333216">
        <w:rPr>
          <w:rFonts w:asciiTheme="majorHAnsi" w:hAnsiTheme="majorHAnsi" w:cstheme="majorHAnsi"/>
          <w:sz w:val="24"/>
          <w:szCs w:val="24"/>
        </w:rPr>
        <w:t xml:space="preserve"> </w:t>
      </w:r>
      <w:r w:rsidR="00E036C7" w:rsidRPr="00333216">
        <w:rPr>
          <w:rFonts w:asciiTheme="majorHAnsi" w:hAnsiTheme="majorHAnsi" w:cstheme="majorHAnsi"/>
          <w:sz w:val="24"/>
          <w:szCs w:val="24"/>
        </w:rPr>
        <w:t>s’évanouir</w:t>
      </w:r>
      <w:r w:rsidRPr="00333216">
        <w:rPr>
          <w:rFonts w:asciiTheme="majorHAnsi" w:hAnsiTheme="majorHAnsi" w:cstheme="majorHAnsi"/>
          <w:sz w:val="24"/>
          <w:szCs w:val="24"/>
        </w:rPr>
        <w:t xml:space="preserve"> physiquement. La </w:t>
      </w:r>
      <w:r w:rsidR="00E036C7" w:rsidRPr="00333216">
        <w:rPr>
          <w:rFonts w:asciiTheme="majorHAnsi" w:hAnsiTheme="majorHAnsi" w:cstheme="majorHAnsi"/>
          <w:sz w:val="24"/>
          <w:szCs w:val="24"/>
        </w:rPr>
        <w:t>même</w:t>
      </w:r>
      <w:r w:rsidRPr="00333216">
        <w:rPr>
          <w:rFonts w:asciiTheme="majorHAnsi" w:hAnsiTheme="majorHAnsi" w:cstheme="majorHAnsi"/>
          <w:sz w:val="24"/>
          <w:szCs w:val="24"/>
        </w:rPr>
        <w:t xml:space="preserve"> personne nous fait part aussi de son </w:t>
      </w:r>
      <w:r w:rsidR="00E036C7" w:rsidRPr="00333216">
        <w:rPr>
          <w:rFonts w:asciiTheme="majorHAnsi" w:hAnsiTheme="majorHAnsi" w:cstheme="majorHAnsi"/>
          <w:sz w:val="24"/>
          <w:szCs w:val="24"/>
        </w:rPr>
        <w:t>immense</w:t>
      </w:r>
      <w:r w:rsidRPr="00333216">
        <w:rPr>
          <w:rFonts w:asciiTheme="majorHAnsi" w:hAnsiTheme="majorHAnsi" w:cstheme="majorHAnsi"/>
          <w:sz w:val="24"/>
          <w:szCs w:val="24"/>
        </w:rPr>
        <w:t xml:space="preserve"> </w:t>
      </w:r>
      <w:r w:rsidR="00E036C7" w:rsidRPr="00333216">
        <w:rPr>
          <w:rFonts w:asciiTheme="majorHAnsi" w:hAnsiTheme="majorHAnsi" w:cstheme="majorHAnsi"/>
          <w:sz w:val="24"/>
          <w:szCs w:val="24"/>
        </w:rPr>
        <w:t>angoisse</w:t>
      </w:r>
      <w:r w:rsidRPr="00333216">
        <w:rPr>
          <w:rFonts w:asciiTheme="majorHAnsi" w:hAnsiTheme="majorHAnsi" w:cstheme="majorHAnsi"/>
          <w:sz w:val="24"/>
          <w:szCs w:val="24"/>
        </w:rPr>
        <w:t xml:space="preserve"> lors de la </w:t>
      </w:r>
      <w:r w:rsidR="00E036C7" w:rsidRPr="00333216">
        <w:rPr>
          <w:rFonts w:asciiTheme="majorHAnsi" w:hAnsiTheme="majorHAnsi" w:cstheme="majorHAnsi"/>
          <w:sz w:val="24"/>
          <w:szCs w:val="24"/>
        </w:rPr>
        <w:t>deuxième</w:t>
      </w:r>
      <w:r w:rsidRPr="00333216">
        <w:rPr>
          <w:rFonts w:asciiTheme="majorHAnsi" w:hAnsiTheme="majorHAnsi" w:cstheme="majorHAnsi"/>
          <w:sz w:val="24"/>
          <w:szCs w:val="24"/>
        </w:rPr>
        <w:t xml:space="preserve"> </w:t>
      </w:r>
      <w:r w:rsidR="00E036C7" w:rsidRPr="00333216">
        <w:rPr>
          <w:rFonts w:asciiTheme="majorHAnsi" w:hAnsiTheme="majorHAnsi" w:cstheme="majorHAnsi"/>
          <w:sz w:val="24"/>
          <w:szCs w:val="24"/>
        </w:rPr>
        <w:t>attaque</w:t>
      </w:r>
      <w:r w:rsidRPr="00333216">
        <w:rPr>
          <w:rFonts w:asciiTheme="majorHAnsi" w:hAnsiTheme="majorHAnsi" w:cstheme="majorHAnsi"/>
          <w:sz w:val="24"/>
          <w:szCs w:val="24"/>
        </w:rPr>
        <w:t xml:space="preserve"> maniaque ; </w:t>
      </w:r>
      <w:r w:rsidR="00E036C7" w:rsidRPr="00333216">
        <w:rPr>
          <w:rFonts w:asciiTheme="majorHAnsi" w:hAnsiTheme="majorHAnsi" w:cstheme="majorHAnsi"/>
          <w:sz w:val="24"/>
          <w:szCs w:val="24"/>
        </w:rPr>
        <w:t>ayant</w:t>
      </w:r>
      <w:r w:rsidRPr="00333216">
        <w:rPr>
          <w:rFonts w:asciiTheme="majorHAnsi" w:hAnsiTheme="majorHAnsi" w:cstheme="majorHAnsi"/>
          <w:sz w:val="24"/>
          <w:szCs w:val="24"/>
        </w:rPr>
        <w:t xml:space="preserve"> déjà vécu cet état, elle cr</w:t>
      </w:r>
      <w:r w:rsidR="00E036C7" w:rsidRPr="00333216">
        <w:rPr>
          <w:rFonts w:asciiTheme="majorHAnsi" w:hAnsiTheme="majorHAnsi" w:cstheme="majorHAnsi"/>
          <w:sz w:val="24"/>
          <w:szCs w:val="24"/>
        </w:rPr>
        <w:t>ai</w:t>
      </w:r>
      <w:r w:rsidRPr="00333216">
        <w:rPr>
          <w:rFonts w:asciiTheme="majorHAnsi" w:hAnsiTheme="majorHAnsi" w:cstheme="majorHAnsi"/>
          <w:sz w:val="24"/>
          <w:szCs w:val="24"/>
        </w:rPr>
        <w:t>n</w:t>
      </w:r>
      <w:r w:rsidR="00E036C7" w:rsidRPr="00333216">
        <w:rPr>
          <w:rFonts w:asciiTheme="majorHAnsi" w:hAnsiTheme="majorHAnsi" w:cstheme="majorHAnsi"/>
          <w:sz w:val="24"/>
          <w:szCs w:val="24"/>
        </w:rPr>
        <w:t>t</w:t>
      </w:r>
      <w:r w:rsidRPr="00333216">
        <w:rPr>
          <w:rFonts w:asciiTheme="majorHAnsi" w:hAnsiTheme="majorHAnsi" w:cstheme="majorHAnsi"/>
          <w:sz w:val="24"/>
          <w:szCs w:val="24"/>
        </w:rPr>
        <w:t xml:space="preserve"> cette-fois-ci la perte de la lucidité ; c’est l’angoisse de perdre le contact avec le réel, la peur de la folie.</w:t>
      </w:r>
    </w:p>
    <w:p w:rsidR="00D431BC" w:rsidRPr="00333216" w:rsidRDefault="00D431BC" w:rsidP="00333216">
      <w:pPr>
        <w:jc w:val="both"/>
        <w:rPr>
          <w:rFonts w:asciiTheme="majorHAnsi" w:hAnsiTheme="majorHAnsi" w:cstheme="majorHAnsi"/>
          <w:sz w:val="24"/>
          <w:szCs w:val="24"/>
        </w:rPr>
      </w:pPr>
      <w:r w:rsidRPr="00333216">
        <w:rPr>
          <w:rFonts w:asciiTheme="majorHAnsi" w:hAnsiTheme="majorHAnsi" w:cstheme="majorHAnsi"/>
          <w:sz w:val="24"/>
          <w:szCs w:val="24"/>
        </w:rPr>
        <w:t xml:space="preserve">Une autre personne insiste sur la douleur physique lors de la dépression (épines sous la peau), mais surtout sur le </w:t>
      </w:r>
      <w:r w:rsidR="00E036C7" w:rsidRPr="00333216">
        <w:rPr>
          <w:rFonts w:asciiTheme="majorHAnsi" w:hAnsiTheme="majorHAnsi" w:cstheme="majorHAnsi"/>
          <w:sz w:val="24"/>
          <w:szCs w:val="24"/>
        </w:rPr>
        <w:t>sentiment de vide, la perte de sens et l’expérience de l’absurde.</w:t>
      </w:r>
    </w:p>
    <w:p w:rsidR="00333216" w:rsidRDefault="00E036C7" w:rsidP="00333216">
      <w:pPr>
        <w:jc w:val="both"/>
        <w:rPr>
          <w:rFonts w:asciiTheme="majorHAnsi" w:hAnsiTheme="majorHAnsi" w:cstheme="majorHAnsi"/>
          <w:sz w:val="24"/>
          <w:szCs w:val="24"/>
        </w:rPr>
      </w:pPr>
      <w:r w:rsidRPr="00333216">
        <w:rPr>
          <w:rFonts w:asciiTheme="majorHAnsi" w:hAnsiTheme="majorHAnsi" w:cstheme="majorHAnsi"/>
          <w:sz w:val="24"/>
          <w:szCs w:val="24"/>
        </w:rPr>
        <w:t>Pour une troisième personne la souffrance est une expérience intime, qu’</w:t>
      </w:r>
      <w:r w:rsidR="00333216">
        <w:rPr>
          <w:rFonts w:asciiTheme="majorHAnsi" w:hAnsiTheme="majorHAnsi" w:cstheme="majorHAnsi"/>
          <w:sz w:val="24"/>
          <w:szCs w:val="24"/>
        </w:rPr>
        <w:t>elle a besoin de vivre seule, pour réfléchir, pour</w:t>
      </w:r>
      <w:r w:rsidRPr="00333216">
        <w:rPr>
          <w:rFonts w:asciiTheme="majorHAnsi" w:hAnsiTheme="majorHAnsi" w:cstheme="majorHAnsi"/>
          <w:sz w:val="24"/>
          <w:szCs w:val="24"/>
        </w:rPr>
        <w:t xml:space="preserve"> être seule en face de ses failles et elle est convaincu que les autres ne peuvent pas comprendre.</w:t>
      </w:r>
      <w:r w:rsidR="00333216">
        <w:rPr>
          <w:rFonts w:asciiTheme="majorHAnsi" w:hAnsiTheme="majorHAnsi" w:cstheme="majorHAnsi"/>
          <w:sz w:val="24"/>
          <w:szCs w:val="24"/>
        </w:rPr>
        <w:br w:type="page"/>
      </w:r>
    </w:p>
    <w:p w:rsidR="00E036C7" w:rsidRPr="0079358D" w:rsidRDefault="00E036C7" w:rsidP="00333216">
      <w:pPr>
        <w:jc w:val="both"/>
        <w:rPr>
          <w:rFonts w:asciiTheme="majorHAnsi" w:hAnsiTheme="majorHAnsi" w:cstheme="majorHAnsi"/>
          <w:i/>
          <w:color w:val="002060"/>
          <w:sz w:val="24"/>
          <w:szCs w:val="24"/>
        </w:rPr>
      </w:pPr>
    </w:p>
    <w:p w:rsidR="002D50C6" w:rsidRPr="0079358D" w:rsidRDefault="002D50C6" w:rsidP="00333216">
      <w:pPr>
        <w:jc w:val="center"/>
        <w:rPr>
          <w:rFonts w:asciiTheme="majorHAnsi" w:hAnsiTheme="majorHAnsi" w:cstheme="majorHAnsi"/>
          <w:b/>
          <w:i/>
          <w:color w:val="002060"/>
          <w:sz w:val="24"/>
          <w:szCs w:val="24"/>
          <w:u w:val="single"/>
        </w:rPr>
      </w:pPr>
      <w:r w:rsidRPr="0079358D">
        <w:rPr>
          <w:rFonts w:asciiTheme="majorHAnsi" w:hAnsiTheme="majorHAnsi" w:cstheme="majorHAnsi"/>
          <w:b/>
          <w:i/>
          <w:color w:val="002060"/>
          <w:sz w:val="24"/>
          <w:szCs w:val="24"/>
          <w:u w:val="single"/>
        </w:rPr>
        <w:t>La détresse des proches</w:t>
      </w:r>
    </w:p>
    <w:p w:rsidR="002D50C6" w:rsidRPr="0079358D" w:rsidRDefault="002D50C6" w:rsidP="00333216">
      <w:pPr>
        <w:jc w:val="both"/>
        <w:rPr>
          <w:rFonts w:asciiTheme="majorHAnsi" w:hAnsiTheme="majorHAnsi" w:cstheme="majorHAnsi"/>
          <w:i/>
          <w:color w:val="002060"/>
          <w:sz w:val="24"/>
          <w:szCs w:val="24"/>
        </w:rPr>
      </w:pPr>
      <w:r w:rsidRPr="0079358D">
        <w:rPr>
          <w:rFonts w:asciiTheme="majorHAnsi" w:hAnsiTheme="majorHAnsi" w:cstheme="majorHAnsi"/>
          <w:i/>
          <w:color w:val="002060"/>
          <w:sz w:val="24"/>
          <w:szCs w:val="24"/>
        </w:rPr>
        <w:t>Elle est finalement très semblable à celle des patients : déni, colère, culpabilité, sentiment d’être perdu ou abandonné, anxiété, ambivalence, frustration, sentiment d’impuissance</w:t>
      </w:r>
    </w:p>
    <w:p w:rsidR="002D50C6" w:rsidRPr="0079358D" w:rsidRDefault="002D50C6" w:rsidP="00333216">
      <w:pPr>
        <w:jc w:val="both"/>
        <w:rPr>
          <w:rFonts w:asciiTheme="majorHAnsi" w:hAnsiTheme="majorHAnsi" w:cstheme="majorHAnsi"/>
          <w:i/>
          <w:color w:val="002060"/>
          <w:sz w:val="24"/>
          <w:szCs w:val="24"/>
        </w:rPr>
      </w:pPr>
      <w:r w:rsidRPr="0079358D">
        <w:rPr>
          <w:rFonts w:asciiTheme="majorHAnsi" w:hAnsiTheme="majorHAnsi" w:cstheme="majorHAnsi"/>
          <w:i/>
          <w:color w:val="002060"/>
          <w:sz w:val="24"/>
          <w:szCs w:val="24"/>
          <w:u w:val="single"/>
        </w:rPr>
        <w:t>Problèmes à affronter</w:t>
      </w:r>
      <w:r w:rsidRPr="0079358D">
        <w:rPr>
          <w:rFonts w:asciiTheme="majorHAnsi" w:hAnsiTheme="majorHAnsi" w:cstheme="majorHAnsi"/>
          <w:i/>
          <w:color w:val="002060"/>
          <w:sz w:val="24"/>
          <w:szCs w:val="24"/>
        </w:rPr>
        <w:t> : la gestion plus difficile du quotidien, tension intrafamiliale, réduction des relations sociales, stigmatisation, problèmes financiers, ralentissement de sa propre carrière professionnelle, isolement social et honte de la maladie psychiatrique, les conséquences sur les enfants ou la fratrie, le stress plus ou moins chronique, suscité par la peur des rechutes ou des troubles du comportement du patient.</w:t>
      </w:r>
    </w:p>
    <w:p w:rsidR="002D50C6" w:rsidRPr="0079358D" w:rsidRDefault="002D50C6" w:rsidP="00333216">
      <w:pPr>
        <w:jc w:val="both"/>
        <w:rPr>
          <w:rFonts w:asciiTheme="majorHAnsi" w:hAnsiTheme="majorHAnsi" w:cstheme="majorHAnsi"/>
          <w:i/>
          <w:color w:val="002060"/>
          <w:sz w:val="24"/>
          <w:szCs w:val="24"/>
        </w:rPr>
      </w:pPr>
      <w:r w:rsidRPr="0079358D">
        <w:rPr>
          <w:rFonts w:asciiTheme="majorHAnsi" w:hAnsiTheme="majorHAnsi" w:cstheme="majorHAnsi"/>
          <w:i/>
          <w:color w:val="002060"/>
          <w:sz w:val="24"/>
          <w:szCs w:val="24"/>
          <w:u w:val="single"/>
        </w:rPr>
        <w:t>Soutenir les proches</w:t>
      </w:r>
      <w:r w:rsidRPr="0079358D">
        <w:rPr>
          <w:rFonts w:asciiTheme="majorHAnsi" w:hAnsiTheme="majorHAnsi" w:cstheme="majorHAnsi"/>
          <w:i/>
          <w:color w:val="002060"/>
          <w:sz w:val="24"/>
          <w:szCs w:val="24"/>
        </w:rPr>
        <w:t xml:space="preserve"> : les informer sur la maladie, travailler sur la représentation et la connaissance de la maladie, offrir un soutien psychologique individuel ou en groupe (psychoéducation familiale), leur permettre de souffler, déculpabiliser certaines familles, en expliquant la multiplicité des causes de la maladie.</w:t>
      </w:r>
    </w:p>
    <w:p w:rsidR="002D50C6" w:rsidRPr="0079358D" w:rsidRDefault="002D50C6" w:rsidP="00333216">
      <w:pPr>
        <w:jc w:val="both"/>
        <w:rPr>
          <w:rFonts w:asciiTheme="majorHAnsi" w:hAnsiTheme="majorHAnsi" w:cstheme="majorHAnsi"/>
          <w:i/>
          <w:color w:val="002060"/>
          <w:sz w:val="24"/>
          <w:szCs w:val="24"/>
        </w:rPr>
      </w:pPr>
      <w:r w:rsidRPr="0079358D">
        <w:rPr>
          <w:rFonts w:asciiTheme="majorHAnsi" w:hAnsiTheme="majorHAnsi" w:cstheme="majorHAnsi"/>
          <w:i/>
          <w:color w:val="002060"/>
          <w:sz w:val="24"/>
          <w:szCs w:val="24"/>
          <w:u w:val="single"/>
        </w:rPr>
        <w:t>Difficulté</w:t>
      </w:r>
      <w:r w:rsidRPr="0079358D">
        <w:rPr>
          <w:rFonts w:asciiTheme="majorHAnsi" w:hAnsiTheme="majorHAnsi" w:cstheme="majorHAnsi"/>
          <w:i/>
          <w:color w:val="002060"/>
          <w:sz w:val="24"/>
          <w:szCs w:val="24"/>
        </w:rPr>
        <w:t xml:space="preserve"> : être à la fois proche et trouver en même temps la distance juste, 2 écueils à éviter : minimiser voire nier la souffrance du malade ou dramatiser la situation, infantiliser la personne ou être dans une permanente hyper-vigilance.</w:t>
      </w:r>
    </w:p>
    <w:p w:rsidR="002D50C6" w:rsidRPr="0079358D" w:rsidRDefault="002D50C6" w:rsidP="00333216">
      <w:pPr>
        <w:jc w:val="both"/>
        <w:rPr>
          <w:rFonts w:asciiTheme="majorHAnsi" w:hAnsiTheme="majorHAnsi" w:cstheme="majorHAnsi"/>
          <w:i/>
          <w:color w:val="002060"/>
          <w:sz w:val="24"/>
          <w:szCs w:val="24"/>
        </w:rPr>
      </w:pPr>
    </w:p>
    <w:p w:rsidR="002D50C6" w:rsidRPr="00333216" w:rsidRDefault="002D50C6" w:rsidP="00333216">
      <w:pPr>
        <w:jc w:val="both"/>
        <w:rPr>
          <w:rFonts w:asciiTheme="majorHAnsi" w:hAnsiTheme="majorHAnsi" w:cstheme="majorHAnsi"/>
          <w:sz w:val="24"/>
          <w:szCs w:val="24"/>
        </w:rPr>
      </w:pPr>
      <w:r w:rsidRPr="00333216">
        <w:rPr>
          <w:rFonts w:asciiTheme="majorHAnsi" w:hAnsiTheme="majorHAnsi" w:cstheme="majorHAnsi"/>
          <w:sz w:val="24"/>
          <w:szCs w:val="24"/>
        </w:rPr>
        <w:t>Remarques des participants :</w:t>
      </w:r>
    </w:p>
    <w:p w:rsidR="002D50C6" w:rsidRPr="00333216" w:rsidRDefault="002D50C6" w:rsidP="00333216">
      <w:pPr>
        <w:jc w:val="both"/>
        <w:rPr>
          <w:rFonts w:asciiTheme="majorHAnsi" w:hAnsiTheme="majorHAnsi" w:cstheme="majorHAnsi"/>
          <w:sz w:val="24"/>
          <w:szCs w:val="24"/>
        </w:rPr>
      </w:pPr>
      <w:r w:rsidRPr="00333216">
        <w:rPr>
          <w:rFonts w:asciiTheme="majorHAnsi" w:hAnsiTheme="majorHAnsi" w:cstheme="majorHAnsi"/>
          <w:sz w:val="24"/>
          <w:szCs w:val="24"/>
        </w:rPr>
        <w:t>« La personne atteinte de bipolarité vit une grande souffrance ; les proches vivent dans un rythme parallèle qui est compliqué ».</w:t>
      </w:r>
    </w:p>
    <w:p w:rsidR="002D50C6" w:rsidRPr="00333216" w:rsidRDefault="002D50C6" w:rsidP="00333216">
      <w:pPr>
        <w:jc w:val="both"/>
        <w:rPr>
          <w:rFonts w:asciiTheme="majorHAnsi" w:hAnsiTheme="majorHAnsi" w:cstheme="majorHAnsi"/>
          <w:sz w:val="24"/>
          <w:szCs w:val="24"/>
        </w:rPr>
      </w:pPr>
      <w:r w:rsidRPr="00333216">
        <w:rPr>
          <w:rFonts w:asciiTheme="majorHAnsi" w:hAnsiTheme="majorHAnsi" w:cstheme="majorHAnsi"/>
          <w:sz w:val="24"/>
          <w:szCs w:val="24"/>
        </w:rPr>
        <w:t>Une personne s’est entendu dire par son père, « cette maladie ne peut pas venir de chez moi ». Nous retrouvons</w:t>
      </w:r>
      <w:r w:rsidR="00451395">
        <w:rPr>
          <w:rFonts w:asciiTheme="majorHAnsi" w:hAnsiTheme="majorHAnsi" w:cstheme="majorHAnsi"/>
          <w:sz w:val="24"/>
          <w:szCs w:val="24"/>
        </w:rPr>
        <w:t xml:space="preserve"> ici toute la problématique du</w:t>
      </w:r>
      <w:r w:rsidRPr="00333216">
        <w:rPr>
          <w:rFonts w:asciiTheme="majorHAnsi" w:hAnsiTheme="majorHAnsi" w:cstheme="majorHAnsi"/>
          <w:sz w:val="24"/>
          <w:szCs w:val="24"/>
        </w:rPr>
        <w:t xml:space="preserve"> déni ici. Car la maladie effraie, ramène les proches à leurs propres failles et à une éventuelle problématique psychiatrique de leur côté. </w:t>
      </w:r>
    </w:p>
    <w:p w:rsidR="002D50C6" w:rsidRPr="00333216" w:rsidRDefault="002D50C6" w:rsidP="00333216">
      <w:pPr>
        <w:jc w:val="both"/>
        <w:rPr>
          <w:rFonts w:asciiTheme="majorHAnsi" w:hAnsiTheme="majorHAnsi" w:cstheme="majorHAnsi"/>
          <w:sz w:val="24"/>
          <w:szCs w:val="24"/>
        </w:rPr>
      </w:pPr>
      <w:r w:rsidRPr="00333216">
        <w:rPr>
          <w:rFonts w:asciiTheme="majorHAnsi" w:hAnsiTheme="majorHAnsi" w:cstheme="majorHAnsi"/>
          <w:sz w:val="24"/>
          <w:szCs w:val="24"/>
        </w:rPr>
        <w:t>Quelqu’une a dit que les patients ont eux-mêmes un rôle à jouer dans l’apaisement des proches. D’après elle</w:t>
      </w:r>
      <w:r w:rsidR="0079358D">
        <w:rPr>
          <w:rFonts w:asciiTheme="majorHAnsi" w:hAnsiTheme="majorHAnsi" w:cstheme="majorHAnsi"/>
          <w:sz w:val="24"/>
          <w:szCs w:val="24"/>
        </w:rPr>
        <w:t>,</w:t>
      </w:r>
      <w:r w:rsidRPr="00333216">
        <w:rPr>
          <w:rFonts w:asciiTheme="majorHAnsi" w:hAnsiTheme="majorHAnsi" w:cstheme="majorHAnsi"/>
          <w:sz w:val="24"/>
          <w:szCs w:val="24"/>
        </w:rPr>
        <w:t xml:space="preserve"> le pardon de la part du patient vis-à-vis de ses proches constitue un élément central en faveur d’une entente famille-patient. « Il faut d’abord se pardonner à soi-même d’être ce qu’on est et ce qu’on n’est pas et ensuite il faut également pardonner aux proches de ne pas comprendre la maladie et ses manifestations. Cela allège la relation à l’autre et à soi. ».  En effet, selon cette participante, le pardon permet d’éviter de culpabiliser les personnes et par conséquent apaise la souffrance. Ce pardon s’acquiert par un travail sur soi. Le changement de perception d’une personne sur elle-même contribue à ce que les attitudes des autres vis-à-vis d’elle changent et on devient même capable d’y mettre un peu de légèreté. </w:t>
      </w:r>
    </w:p>
    <w:p w:rsidR="002D50C6" w:rsidRPr="00333216" w:rsidRDefault="002D50C6" w:rsidP="00333216">
      <w:pPr>
        <w:jc w:val="both"/>
        <w:rPr>
          <w:rFonts w:asciiTheme="majorHAnsi" w:hAnsiTheme="majorHAnsi" w:cstheme="majorHAnsi"/>
          <w:sz w:val="24"/>
          <w:szCs w:val="24"/>
        </w:rPr>
      </w:pPr>
    </w:p>
    <w:p w:rsidR="002D50C6" w:rsidRPr="00333216" w:rsidRDefault="002D50C6" w:rsidP="00333216">
      <w:pPr>
        <w:jc w:val="both"/>
        <w:rPr>
          <w:rFonts w:asciiTheme="majorHAnsi" w:hAnsiTheme="majorHAnsi" w:cstheme="majorHAnsi"/>
          <w:sz w:val="24"/>
          <w:szCs w:val="24"/>
        </w:rPr>
      </w:pPr>
      <w:r w:rsidRPr="00333216">
        <w:rPr>
          <w:rFonts w:asciiTheme="majorHAnsi" w:hAnsiTheme="majorHAnsi" w:cstheme="majorHAnsi"/>
          <w:sz w:val="24"/>
          <w:szCs w:val="24"/>
        </w:rPr>
        <w:br w:type="page"/>
      </w:r>
    </w:p>
    <w:p w:rsidR="002D50C6" w:rsidRPr="0079358D" w:rsidRDefault="002D50C6" w:rsidP="00333216">
      <w:pPr>
        <w:jc w:val="center"/>
        <w:rPr>
          <w:rFonts w:asciiTheme="majorHAnsi" w:hAnsiTheme="majorHAnsi" w:cstheme="majorHAnsi"/>
          <w:b/>
          <w:i/>
          <w:color w:val="002060"/>
          <w:sz w:val="24"/>
          <w:szCs w:val="24"/>
          <w:u w:val="single"/>
        </w:rPr>
      </w:pPr>
      <w:r w:rsidRPr="0079358D">
        <w:rPr>
          <w:rFonts w:asciiTheme="majorHAnsi" w:hAnsiTheme="majorHAnsi" w:cstheme="majorHAnsi"/>
          <w:b/>
          <w:i/>
          <w:color w:val="002060"/>
          <w:sz w:val="24"/>
          <w:szCs w:val="24"/>
          <w:u w:val="single"/>
        </w:rPr>
        <w:t>Nous avons ensuite proposé quelques éléments retenus d’une conférence de Boris Cyrulnik sur la résilience et la souffrance</w:t>
      </w:r>
    </w:p>
    <w:p w:rsidR="002D50C6" w:rsidRPr="0079358D" w:rsidRDefault="002D50C6" w:rsidP="00333216">
      <w:pPr>
        <w:jc w:val="both"/>
        <w:rPr>
          <w:rFonts w:asciiTheme="majorHAnsi" w:hAnsiTheme="majorHAnsi" w:cstheme="majorHAnsi"/>
          <w:i/>
          <w:color w:val="002060"/>
          <w:sz w:val="24"/>
          <w:szCs w:val="24"/>
        </w:rPr>
      </w:pPr>
    </w:p>
    <w:p w:rsidR="002D50C6" w:rsidRPr="0079358D" w:rsidRDefault="002D50C6" w:rsidP="00333216">
      <w:pPr>
        <w:jc w:val="both"/>
        <w:rPr>
          <w:rFonts w:asciiTheme="majorHAnsi" w:hAnsiTheme="majorHAnsi" w:cstheme="majorHAnsi"/>
          <w:i/>
          <w:color w:val="002060"/>
          <w:sz w:val="24"/>
          <w:szCs w:val="24"/>
        </w:rPr>
      </w:pPr>
      <w:r w:rsidRPr="0079358D">
        <w:rPr>
          <w:rFonts w:asciiTheme="majorHAnsi" w:hAnsiTheme="majorHAnsi" w:cstheme="majorHAnsi"/>
          <w:i/>
          <w:color w:val="002060"/>
          <w:sz w:val="24"/>
          <w:szCs w:val="24"/>
        </w:rPr>
        <w:t>Le plus important au départ : Connaitre ses facteurs de vulnérabilité et de protection !</w:t>
      </w:r>
    </w:p>
    <w:p w:rsidR="002D50C6" w:rsidRPr="0079358D" w:rsidRDefault="002D50C6" w:rsidP="00333216">
      <w:pPr>
        <w:jc w:val="both"/>
        <w:rPr>
          <w:rFonts w:asciiTheme="majorHAnsi" w:hAnsiTheme="majorHAnsi" w:cstheme="majorHAnsi"/>
          <w:i/>
          <w:color w:val="002060"/>
          <w:sz w:val="24"/>
          <w:szCs w:val="24"/>
          <w:u w:val="single"/>
        </w:rPr>
      </w:pPr>
      <w:r w:rsidRPr="0079358D">
        <w:rPr>
          <w:rFonts w:asciiTheme="majorHAnsi" w:hAnsiTheme="majorHAnsi" w:cstheme="majorHAnsi"/>
          <w:i/>
          <w:color w:val="002060"/>
          <w:sz w:val="24"/>
          <w:szCs w:val="24"/>
          <w:u w:val="single"/>
        </w:rPr>
        <w:t>Les 3 facteurs fondamentaux de la protection :</w:t>
      </w:r>
    </w:p>
    <w:p w:rsidR="002D50C6" w:rsidRPr="0079358D" w:rsidRDefault="002D50C6" w:rsidP="00333216">
      <w:pPr>
        <w:pStyle w:val="Paragraphedeliste"/>
        <w:numPr>
          <w:ilvl w:val="0"/>
          <w:numId w:val="7"/>
        </w:numPr>
        <w:jc w:val="both"/>
        <w:rPr>
          <w:rFonts w:asciiTheme="majorHAnsi" w:hAnsiTheme="majorHAnsi" w:cstheme="majorHAnsi"/>
          <w:i/>
          <w:color w:val="002060"/>
          <w:sz w:val="24"/>
          <w:szCs w:val="24"/>
        </w:rPr>
      </w:pPr>
      <w:r w:rsidRPr="0079358D">
        <w:rPr>
          <w:rFonts w:asciiTheme="majorHAnsi" w:hAnsiTheme="majorHAnsi" w:cstheme="majorHAnsi"/>
          <w:i/>
          <w:color w:val="002060"/>
          <w:sz w:val="24"/>
          <w:szCs w:val="24"/>
        </w:rPr>
        <w:t>Le soutien et l’affection, l’attachement, surtout ne pas rester seul</w:t>
      </w:r>
    </w:p>
    <w:p w:rsidR="002D50C6" w:rsidRPr="0079358D" w:rsidRDefault="002D50C6" w:rsidP="00333216">
      <w:pPr>
        <w:pStyle w:val="Paragraphedeliste"/>
        <w:numPr>
          <w:ilvl w:val="0"/>
          <w:numId w:val="7"/>
        </w:numPr>
        <w:jc w:val="both"/>
        <w:rPr>
          <w:rFonts w:asciiTheme="majorHAnsi" w:hAnsiTheme="majorHAnsi" w:cstheme="majorHAnsi"/>
          <w:i/>
          <w:color w:val="002060"/>
          <w:sz w:val="24"/>
          <w:szCs w:val="24"/>
        </w:rPr>
      </w:pPr>
      <w:r w:rsidRPr="0079358D">
        <w:rPr>
          <w:rFonts w:asciiTheme="majorHAnsi" w:hAnsiTheme="majorHAnsi" w:cstheme="majorHAnsi"/>
          <w:i/>
          <w:color w:val="002060"/>
          <w:sz w:val="24"/>
          <w:szCs w:val="24"/>
        </w:rPr>
        <w:t xml:space="preserve">Le travail de réflexion : apprendre à parler, travailler la parole pour donner sens, chercher un lieu de parole (un ami, un thérapeute, un groupe, plaisir du bavardage) pour tricoter sa résilience, rencontre après rencontre, phrase par phrase, aller vers plus de légèreté. Dans ces cadres-là on réalise un travail de sens. </w:t>
      </w:r>
    </w:p>
    <w:p w:rsidR="002D50C6" w:rsidRPr="0079358D" w:rsidRDefault="002D50C6" w:rsidP="00333216">
      <w:pPr>
        <w:pStyle w:val="Paragraphedeliste"/>
        <w:numPr>
          <w:ilvl w:val="0"/>
          <w:numId w:val="7"/>
        </w:numPr>
        <w:jc w:val="both"/>
        <w:rPr>
          <w:rFonts w:asciiTheme="majorHAnsi" w:hAnsiTheme="majorHAnsi" w:cstheme="majorHAnsi"/>
          <w:i/>
          <w:color w:val="002060"/>
          <w:sz w:val="24"/>
          <w:szCs w:val="24"/>
        </w:rPr>
      </w:pPr>
      <w:r w:rsidRPr="0079358D">
        <w:rPr>
          <w:rFonts w:asciiTheme="majorHAnsi" w:hAnsiTheme="majorHAnsi" w:cstheme="majorHAnsi"/>
          <w:i/>
          <w:color w:val="002060"/>
          <w:sz w:val="24"/>
          <w:szCs w:val="24"/>
        </w:rPr>
        <w:t>L’action sous toutes ses formes, le sport (ne pas mettre la barre trop haute !), tenir un journal de ses progrès (important : écriture avec la main est importante car liée au cerveau et à l’affect : raturer, recommencer etc.)</w:t>
      </w:r>
    </w:p>
    <w:p w:rsidR="002D50C6" w:rsidRPr="0079358D" w:rsidRDefault="002D50C6" w:rsidP="00333216">
      <w:pPr>
        <w:jc w:val="both"/>
        <w:rPr>
          <w:rFonts w:asciiTheme="majorHAnsi" w:hAnsiTheme="majorHAnsi" w:cstheme="majorHAnsi"/>
          <w:i/>
          <w:color w:val="002060"/>
          <w:sz w:val="24"/>
          <w:szCs w:val="24"/>
        </w:rPr>
      </w:pPr>
      <w:r w:rsidRPr="0079358D">
        <w:rPr>
          <w:rFonts w:asciiTheme="majorHAnsi" w:hAnsiTheme="majorHAnsi" w:cstheme="majorHAnsi"/>
          <w:i/>
          <w:color w:val="002060"/>
          <w:sz w:val="24"/>
          <w:szCs w:val="24"/>
        </w:rPr>
        <w:t xml:space="preserve">Il existe dans notre cerveau une mémoire de la douleur et aussi une représentation mentale de la souffrance passée. (Le coup qu’on a reçu et la représentation du coup qu’on a reçu </w:t>
      </w:r>
      <w:r w:rsidRPr="0079358D">
        <w:rPr>
          <w:rFonts w:asciiTheme="majorHAnsi" w:hAnsiTheme="majorHAnsi" w:cstheme="majorHAnsi"/>
          <w:i/>
          <w:color w:val="002060"/>
          <w:sz w:val="24"/>
          <w:szCs w:val="24"/>
        </w:rPr>
        <w:sym w:font="Wingdings" w:char="F0E0"/>
      </w:r>
      <w:r w:rsidRPr="0079358D">
        <w:rPr>
          <w:rFonts w:asciiTheme="majorHAnsi" w:hAnsiTheme="majorHAnsi" w:cstheme="majorHAnsi"/>
          <w:i/>
          <w:color w:val="002060"/>
          <w:sz w:val="24"/>
          <w:szCs w:val="24"/>
        </w:rPr>
        <w:t>ruminations)</w:t>
      </w:r>
    </w:p>
    <w:p w:rsidR="002D50C6" w:rsidRPr="0079358D" w:rsidRDefault="002D50C6" w:rsidP="00333216">
      <w:pPr>
        <w:jc w:val="both"/>
        <w:rPr>
          <w:rFonts w:asciiTheme="majorHAnsi" w:hAnsiTheme="majorHAnsi" w:cstheme="majorHAnsi"/>
          <w:i/>
          <w:color w:val="002060"/>
          <w:sz w:val="24"/>
          <w:szCs w:val="24"/>
        </w:rPr>
      </w:pPr>
      <w:r w:rsidRPr="0079358D">
        <w:rPr>
          <w:rFonts w:asciiTheme="majorHAnsi" w:hAnsiTheme="majorHAnsi" w:cstheme="majorHAnsi"/>
          <w:i/>
          <w:color w:val="002060"/>
          <w:sz w:val="24"/>
          <w:szCs w:val="24"/>
          <w:u w:val="single"/>
        </w:rPr>
        <w:t>Effet nocebo</w:t>
      </w:r>
      <w:r w:rsidRPr="0079358D">
        <w:rPr>
          <w:rFonts w:asciiTheme="majorHAnsi" w:hAnsiTheme="majorHAnsi" w:cstheme="majorHAnsi"/>
          <w:i/>
          <w:color w:val="002060"/>
          <w:sz w:val="24"/>
          <w:szCs w:val="24"/>
        </w:rPr>
        <w:t> : on se prépare à souffrir dans une situation donnée, on attend la souffrance</w:t>
      </w:r>
    </w:p>
    <w:p w:rsidR="002D50C6" w:rsidRPr="0079358D" w:rsidRDefault="002D50C6" w:rsidP="00333216">
      <w:pPr>
        <w:jc w:val="both"/>
        <w:rPr>
          <w:rFonts w:asciiTheme="majorHAnsi" w:hAnsiTheme="majorHAnsi" w:cstheme="majorHAnsi"/>
          <w:i/>
          <w:color w:val="002060"/>
          <w:sz w:val="24"/>
          <w:szCs w:val="24"/>
        </w:rPr>
      </w:pPr>
      <w:r w:rsidRPr="0079358D">
        <w:rPr>
          <w:rFonts w:asciiTheme="majorHAnsi" w:hAnsiTheme="majorHAnsi" w:cstheme="majorHAnsi"/>
          <w:i/>
          <w:color w:val="002060"/>
          <w:sz w:val="24"/>
          <w:szCs w:val="24"/>
          <w:u w:val="single"/>
        </w:rPr>
        <w:t>Effet placebo</w:t>
      </w:r>
      <w:r w:rsidRPr="0079358D">
        <w:rPr>
          <w:rFonts w:asciiTheme="majorHAnsi" w:hAnsiTheme="majorHAnsi" w:cstheme="majorHAnsi"/>
          <w:i/>
          <w:color w:val="002060"/>
          <w:sz w:val="24"/>
          <w:szCs w:val="24"/>
        </w:rPr>
        <w:t xml:space="preserve"> : on s’attend à trouver ce qui va nous améliorer </w:t>
      </w:r>
      <w:r w:rsidRPr="0079358D">
        <w:rPr>
          <w:rFonts w:asciiTheme="majorHAnsi" w:hAnsiTheme="majorHAnsi" w:cstheme="majorHAnsi"/>
          <w:i/>
          <w:color w:val="002060"/>
          <w:sz w:val="24"/>
          <w:szCs w:val="24"/>
        </w:rPr>
        <w:sym w:font="Wingdings" w:char="F0E0"/>
      </w:r>
      <w:r w:rsidRPr="0079358D">
        <w:rPr>
          <w:rFonts w:asciiTheme="majorHAnsi" w:hAnsiTheme="majorHAnsi" w:cstheme="majorHAnsi"/>
          <w:i/>
          <w:color w:val="002060"/>
          <w:sz w:val="24"/>
          <w:szCs w:val="24"/>
        </w:rPr>
        <w:t xml:space="preserve"> d’où l’importance des relations apaisantes, chercher la/les personne(s) avec qui on peut faire évoluer ou diminuer la souffrance, qui va nous sécuriser et aider à contrôler la souffrance ! Et si l’on a été soutenu lors de la première épreuve, on est mieux armé à affronter la suivante.</w:t>
      </w:r>
    </w:p>
    <w:p w:rsidR="002D50C6" w:rsidRDefault="002D50C6" w:rsidP="00333216">
      <w:pPr>
        <w:jc w:val="both"/>
        <w:rPr>
          <w:rFonts w:asciiTheme="majorHAnsi" w:hAnsiTheme="majorHAnsi" w:cstheme="majorHAnsi"/>
          <w:i/>
          <w:color w:val="002060"/>
          <w:sz w:val="24"/>
          <w:szCs w:val="24"/>
        </w:rPr>
      </w:pPr>
      <w:r w:rsidRPr="0079358D">
        <w:rPr>
          <w:rFonts w:asciiTheme="majorHAnsi" w:hAnsiTheme="majorHAnsi" w:cstheme="majorHAnsi"/>
          <w:i/>
          <w:color w:val="002060"/>
          <w:sz w:val="24"/>
          <w:szCs w:val="24"/>
        </w:rPr>
        <w:t>La résilience, ce ne sont pas des recettes, c’est trouver par soi-même le chemin que je dois prendre pour aller mieux, petit à petit.</w:t>
      </w:r>
    </w:p>
    <w:p w:rsidR="0079358D" w:rsidRDefault="0079358D" w:rsidP="00333216">
      <w:pPr>
        <w:jc w:val="both"/>
        <w:rPr>
          <w:rFonts w:asciiTheme="majorHAnsi" w:hAnsiTheme="majorHAnsi" w:cstheme="majorHAnsi"/>
          <w:i/>
          <w:color w:val="002060"/>
          <w:sz w:val="24"/>
          <w:szCs w:val="24"/>
        </w:rPr>
      </w:pPr>
    </w:p>
    <w:p w:rsidR="00D50C54" w:rsidRDefault="00D50C54" w:rsidP="00D50C54">
      <w:pPr>
        <w:jc w:val="both"/>
        <w:rPr>
          <w:rFonts w:asciiTheme="majorHAnsi" w:hAnsiTheme="majorHAnsi" w:cstheme="majorHAnsi"/>
          <w:sz w:val="24"/>
          <w:szCs w:val="24"/>
        </w:rPr>
      </w:pPr>
      <w:r>
        <w:rPr>
          <w:rFonts w:asciiTheme="majorHAnsi" w:hAnsiTheme="majorHAnsi" w:cstheme="majorHAnsi"/>
          <w:sz w:val="24"/>
          <w:szCs w:val="24"/>
        </w:rPr>
        <w:t>Cette partie venait</w:t>
      </w:r>
      <w:r w:rsidRPr="00D50C54">
        <w:rPr>
          <w:rFonts w:asciiTheme="majorHAnsi" w:hAnsiTheme="majorHAnsi" w:cstheme="majorHAnsi"/>
          <w:sz w:val="24"/>
          <w:szCs w:val="24"/>
        </w:rPr>
        <w:t xml:space="preserve"> appuyer</w:t>
      </w:r>
      <w:r>
        <w:rPr>
          <w:rFonts w:asciiTheme="majorHAnsi" w:hAnsiTheme="majorHAnsi" w:cstheme="majorHAnsi"/>
          <w:sz w:val="24"/>
          <w:szCs w:val="24"/>
        </w:rPr>
        <w:t xml:space="preserve"> et approfondir</w:t>
      </w:r>
      <w:r w:rsidRPr="00D50C54">
        <w:rPr>
          <w:rFonts w:asciiTheme="majorHAnsi" w:hAnsiTheme="majorHAnsi" w:cstheme="majorHAnsi"/>
          <w:sz w:val="24"/>
          <w:szCs w:val="24"/>
        </w:rPr>
        <w:t xml:space="preserve"> ce que nous av</w:t>
      </w:r>
      <w:r>
        <w:rPr>
          <w:rFonts w:asciiTheme="majorHAnsi" w:hAnsiTheme="majorHAnsi" w:cstheme="majorHAnsi"/>
          <w:sz w:val="24"/>
          <w:szCs w:val="24"/>
        </w:rPr>
        <w:t>i</w:t>
      </w:r>
      <w:r w:rsidRPr="00D50C54">
        <w:rPr>
          <w:rFonts w:asciiTheme="majorHAnsi" w:hAnsiTheme="majorHAnsi" w:cstheme="majorHAnsi"/>
          <w:sz w:val="24"/>
          <w:szCs w:val="24"/>
        </w:rPr>
        <w:t>ons é</w:t>
      </w:r>
      <w:r>
        <w:rPr>
          <w:rFonts w:asciiTheme="majorHAnsi" w:hAnsiTheme="majorHAnsi" w:cstheme="majorHAnsi"/>
          <w:sz w:val="24"/>
          <w:szCs w:val="24"/>
        </w:rPr>
        <w:t>voqué dans la partie précédente.</w:t>
      </w:r>
      <w:r w:rsidRPr="00D50C54">
        <w:rPr>
          <w:rFonts w:asciiTheme="majorHAnsi" w:hAnsiTheme="majorHAnsi" w:cstheme="majorHAnsi"/>
          <w:sz w:val="24"/>
          <w:szCs w:val="24"/>
        </w:rPr>
        <w:t xml:space="preserve"> </w:t>
      </w:r>
    </w:p>
    <w:p w:rsidR="00D50C54" w:rsidRDefault="00D50C54" w:rsidP="00D50C54">
      <w:pPr>
        <w:jc w:val="both"/>
        <w:rPr>
          <w:rFonts w:asciiTheme="majorHAnsi" w:hAnsiTheme="majorHAnsi" w:cstheme="majorHAnsi"/>
          <w:sz w:val="24"/>
          <w:szCs w:val="24"/>
        </w:rPr>
      </w:pPr>
      <w:r w:rsidRPr="00D50C54">
        <w:rPr>
          <w:rFonts w:asciiTheme="majorHAnsi" w:hAnsiTheme="majorHAnsi" w:cstheme="majorHAnsi"/>
          <w:sz w:val="24"/>
          <w:szCs w:val="24"/>
        </w:rPr>
        <w:t xml:space="preserve">Ne pas rester seul, que l’on soit patient ou proche, apprendre à parler et à dire </w:t>
      </w:r>
      <w:r>
        <w:rPr>
          <w:rFonts w:asciiTheme="majorHAnsi" w:hAnsiTheme="majorHAnsi" w:cstheme="majorHAnsi"/>
          <w:sz w:val="24"/>
          <w:szCs w:val="24"/>
        </w:rPr>
        <w:t>ou écrire les choses avec simplicité</w:t>
      </w:r>
      <w:r w:rsidRPr="00D50C54">
        <w:rPr>
          <w:rFonts w:asciiTheme="majorHAnsi" w:hAnsiTheme="majorHAnsi" w:cstheme="majorHAnsi"/>
          <w:sz w:val="24"/>
          <w:szCs w:val="24"/>
        </w:rPr>
        <w:t xml:space="preserve">. </w:t>
      </w:r>
    </w:p>
    <w:p w:rsidR="00D50C54" w:rsidRDefault="00D50C54" w:rsidP="00D50C54">
      <w:pPr>
        <w:jc w:val="both"/>
        <w:rPr>
          <w:rFonts w:asciiTheme="majorHAnsi" w:hAnsiTheme="majorHAnsi" w:cstheme="majorHAnsi"/>
          <w:sz w:val="24"/>
          <w:szCs w:val="24"/>
        </w:rPr>
      </w:pPr>
      <w:r>
        <w:rPr>
          <w:rFonts w:asciiTheme="majorHAnsi" w:hAnsiTheme="majorHAnsi" w:cstheme="majorHAnsi"/>
          <w:sz w:val="24"/>
          <w:szCs w:val="24"/>
        </w:rPr>
        <w:t>Un</w:t>
      </w:r>
      <w:r w:rsidRPr="00D50C54">
        <w:rPr>
          <w:rFonts w:asciiTheme="majorHAnsi" w:hAnsiTheme="majorHAnsi" w:cstheme="majorHAnsi"/>
          <w:sz w:val="24"/>
          <w:szCs w:val="24"/>
        </w:rPr>
        <w:t xml:space="preserve"> participant partage sa c</w:t>
      </w:r>
      <w:r>
        <w:rPr>
          <w:rFonts w:asciiTheme="majorHAnsi" w:hAnsiTheme="majorHAnsi" w:cstheme="majorHAnsi"/>
          <w:sz w:val="24"/>
          <w:szCs w:val="24"/>
        </w:rPr>
        <w:t>onception de la résilience : « C</w:t>
      </w:r>
      <w:r w:rsidRPr="00D50C54">
        <w:rPr>
          <w:rFonts w:asciiTheme="majorHAnsi" w:hAnsiTheme="majorHAnsi" w:cstheme="majorHAnsi"/>
          <w:sz w:val="24"/>
          <w:szCs w:val="24"/>
        </w:rPr>
        <w:t xml:space="preserve">’est l’idée que notre vie est dynamique, et qu’elle va grandir. C’est une vision ouverte qui permet de voir le positif. Dans cette situation, on peut grandir, s’épanouir, se </w:t>
      </w:r>
      <w:r>
        <w:rPr>
          <w:rFonts w:asciiTheme="majorHAnsi" w:hAnsiTheme="majorHAnsi" w:cstheme="majorHAnsi"/>
          <w:sz w:val="24"/>
          <w:szCs w:val="24"/>
        </w:rPr>
        <w:t>développer, s’appuyer et acquiescer à</w:t>
      </w:r>
      <w:r w:rsidRPr="00D50C54">
        <w:rPr>
          <w:rFonts w:asciiTheme="majorHAnsi" w:hAnsiTheme="majorHAnsi" w:cstheme="majorHAnsi"/>
          <w:sz w:val="24"/>
          <w:szCs w:val="24"/>
        </w:rPr>
        <w:t xml:space="preserve"> quelque</w:t>
      </w:r>
      <w:r>
        <w:rPr>
          <w:rFonts w:asciiTheme="majorHAnsi" w:hAnsiTheme="majorHAnsi" w:cstheme="majorHAnsi"/>
          <w:sz w:val="24"/>
          <w:szCs w:val="24"/>
        </w:rPr>
        <w:t xml:space="preserve"> chose que l’on n’a pas choisi. »</w:t>
      </w:r>
    </w:p>
    <w:p w:rsidR="00D50C54" w:rsidRPr="00D50C54" w:rsidRDefault="00D50C54" w:rsidP="00D50C54">
      <w:pPr>
        <w:jc w:val="both"/>
        <w:rPr>
          <w:rFonts w:asciiTheme="majorHAnsi" w:hAnsiTheme="majorHAnsi" w:cstheme="majorHAnsi"/>
          <w:sz w:val="24"/>
          <w:szCs w:val="24"/>
        </w:rPr>
      </w:pPr>
      <w:r>
        <w:rPr>
          <w:rFonts w:asciiTheme="majorHAnsi" w:hAnsiTheme="majorHAnsi" w:cstheme="majorHAnsi"/>
          <w:sz w:val="24"/>
          <w:szCs w:val="24"/>
        </w:rPr>
        <w:t>Tout le monde connaissait l’effet placebo, mais tous étaient interpellés par l’effet nocebo, moins connu, et promettaient de rester dorénavant attentifs à cet effet « nocebo ».</w:t>
      </w:r>
      <w:r w:rsidRPr="00D50C54">
        <w:rPr>
          <w:rFonts w:asciiTheme="majorHAnsi" w:hAnsiTheme="majorHAnsi" w:cstheme="majorHAnsi"/>
          <w:sz w:val="24"/>
          <w:szCs w:val="24"/>
        </w:rPr>
        <w:t xml:space="preserve"> </w:t>
      </w:r>
    </w:p>
    <w:p w:rsidR="00D50C54" w:rsidRDefault="00D50C54" w:rsidP="00333216">
      <w:pPr>
        <w:jc w:val="both"/>
        <w:rPr>
          <w:rFonts w:asciiTheme="majorHAnsi" w:hAnsiTheme="majorHAnsi" w:cstheme="majorHAnsi"/>
          <w:sz w:val="24"/>
          <w:szCs w:val="24"/>
        </w:rPr>
      </w:pPr>
      <w:r>
        <w:rPr>
          <w:rFonts w:asciiTheme="majorHAnsi" w:hAnsiTheme="majorHAnsi" w:cstheme="majorHAnsi"/>
          <w:sz w:val="24"/>
          <w:szCs w:val="24"/>
        </w:rPr>
        <w:br w:type="page"/>
      </w:r>
    </w:p>
    <w:p w:rsidR="002D50C6" w:rsidRPr="0079358D" w:rsidRDefault="002D50C6" w:rsidP="00333216">
      <w:pPr>
        <w:jc w:val="center"/>
        <w:rPr>
          <w:rFonts w:asciiTheme="majorHAnsi" w:hAnsiTheme="majorHAnsi" w:cstheme="majorHAnsi"/>
          <w:b/>
          <w:i/>
          <w:color w:val="002060"/>
          <w:sz w:val="24"/>
          <w:szCs w:val="24"/>
          <w:u w:val="single"/>
        </w:rPr>
      </w:pPr>
      <w:r w:rsidRPr="0079358D">
        <w:rPr>
          <w:rFonts w:asciiTheme="majorHAnsi" w:hAnsiTheme="majorHAnsi" w:cstheme="majorHAnsi"/>
          <w:b/>
          <w:i/>
          <w:color w:val="002060"/>
          <w:sz w:val="24"/>
          <w:szCs w:val="24"/>
          <w:u w:val="single"/>
        </w:rPr>
        <w:t>En conclusions nous avons proposé ce texte qui est une réflexion sur la souffrance faisant partie de la condition humaine</w:t>
      </w:r>
    </w:p>
    <w:p w:rsidR="002D50C6" w:rsidRPr="0079358D" w:rsidRDefault="002D50C6" w:rsidP="00333216">
      <w:pPr>
        <w:jc w:val="both"/>
        <w:rPr>
          <w:rFonts w:asciiTheme="majorHAnsi" w:hAnsiTheme="majorHAnsi" w:cstheme="majorHAnsi"/>
          <w:i/>
          <w:color w:val="002060"/>
          <w:sz w:val="24"/>
          <w:szCs w:val="24"/>
        </w:rPr>
      </w:pPr>
    </w:p>
    <w:p w:rsidR="002D50C6" w:rsidRPr="0079358D" w:rsidRDefault="002D50C6" w:rsidP="00333216">
      <w:pPr>
        <w:jc w:val="both"/>
        <w:rPr>
          <w:rFonts w:asciiTheme="majorHAnsi" w:hAnsiTheme="majorHAnsi" w:cstheme="majorHAnsi"/>
          <w:i/>
          <w:color w:val="002060"/>
          <w:sz w:val="24"/>
          <w:szCs w:val="24"/>
        </w:rPr>
      </w:pPr>
      <w:r w:rsidRPr="0079358D">
        <w:rPr>
          <w:rFonts w:asciiTheme="majorHAnsi" w:hAnsiTheme="majorHAnsi" w:cstheme="majorHAnsi"/>
          <w:i/>
          <w:color w:val="002060"/>
          <w:sz w:val="24"/>
          <w:szCs w:val="24"/>
        </w:rPr>
        <w:t>Face à la souffrance, notre réaction est soit la révolte, soit la résignation. Dans l’une, on s’insurge contre l’injustice de la vie qui semble s’acharner sur nous. Dans l’autre, on abandonne tout combat, sans pour autant accepter la souffrance, mais en la subissant comme un mal inévitable.</w:t>
      </w:r>
    </w:p>
    <w:p w:rsidR="002D50C6" w:rsidRPr="0079358D" w:rsidRDefault="002D50C6" w:rsidP="00333216">
      <w:pPr>
        <w:jc w:val="both"/>
        <w:rPr>
          <w:rFonts w:asciiTheme="majorHAnsi" w:hAnsiTheme="majorHAnsi" w:cstheme="majorHAnsi"/>
          <w:i/>
          <w:color w:val="002060"/>
          <w:sz w:val="24"/>
          <w:szCs w:val="24"/>
        </w:rPr>
      </w:pPr>
      <w:r w:rsidRPr="0079358D">
        <w:rPr>
          <w:rFonts w:asciiTheme="majorHAnsi" w:hAnsiTheme="majorHAnsi" w:cstheme="majorHAnsi"/>
          <w:i/>
          <w:color w:val="002060"/>
          <w:sz w:val="24"/>
          <w:szCs w:val="24"/>
        </w:rPr>
        <w:t>La révolte rend la souffrance plus aiguë, plus criante ; la résignation la rend terne et morne.</w:t>
      </w:r>
    </w:p>
    <w:p w:rsidR="002D50C6" w:rsidRPr="0079358D" w:rsidRDefault="002D50C6" w:rsidP="00333216">
      <w:pPr>
        <w:jc w:val="both"/>
        <w:rPr>
          <w:rFonts w:asciiTheme="majorHAnsi" w:hAnsiTheme="majorHAnsi" w:cstheme="majorHAnsi"/>
          <w:i/>
          <w:color w:val="002060"/>
          <w:sz w:val="24"/>
          <w:szCs w:val="24"/>
        </w:rPr>
      </w:pPr>
      <w:r w:rsidRPr="0079358D">
        <w:rPr>
          <w:rFonts w:asciiTheme="majorHAnsi" w:hAnsiTheme="majorHAnsi" w:cstheme="majorHAnsi"/>
          <w:i/>
          <w:color w:val="002060"/>
          <w:sz w:val="24"/>
          <w:szCs w:val="24"/>
        </w:rPr>
        <w:t>Et il est vrai que la souffrance nous sépare de la vie, des autres, de la profondeur. L’angoisse, la méfiance, le doute, tous issus de la souffrance nous tiennent prisonniers dans un monde sombre et inquiétant.</w:t>
      </w:r>
    </w:p>
    <w:p w:rsidR="002D50C6" w:rsidRPr="0079358D" w:rsidRDefault="002D50C6" w:rsidP="00333216">
      <w:pPr>
        <w:jc w:val="both"/>
        <w:rPr>
          <w:rFonts w:asciiTheme="majorHAnsi" w:hAnsiTheme="majorHAnsi" w:cstheme="majorHAnsi"/>
          <w:i/>
          <w:color w:val="002060"/>
          <w:sz w:val="24"/>
          <w:szCs w:val="24"/>
        </w:rPr>
      </w:pPr>
      <w:r w:rsidRPr="0079358D">
        <w:rPr>
          <w:rFonts w:asciiTheme="majorHAnsi" w:hAnsiTheme="majorHAnsi" w:cstheme="majorHAnsi"/>
          <w:i/>
          <w:color w:val="002060"/>
          <w:sz w:val="24"/>
          <w:szCs w:val="24"/>
        </w:rPr>
        <w:t xml:space="preserve">Et même lorsque la souffrance nous quitte, parce que rien ne dure, il reste la mémoire de cette tourmente. Alors on se dit : « plus jamais ça ! » Et la souffrance accompagnée de ses fidèles compagnons, l’angoisse et le doute, revient. Elle revient souvent, accueillie à chaque fois par la révolte ou la résignation. Puis, un jour béni, l’homme se retourne, regarde son passé et doit admettre que la souffrance a été ce maitre exigeant qui lui a enseigné la sagesse du chemin. Ce regard en arrière rend à la souffrance – sans la glorifier – ses titres de noblesse. Elle n’est pas </w:t>
      </w:r>
      <w:r w:rsidRPr="00451395">
        <w:rPr>
          <w:rFonts w:asciiTheme="majorHAnsi" w:hAnsiTheme="majorHAnsi" w:cstheme="majorHAnsi"/>
          <w:b/>
          <w:i/>
          <w:color w:val="002060"/>
          <w:sz w:val="24"/>
          <w:szCs w:val="24"/>
        </w:rPr>
        <w:t>que</w:t>
      </w:r>
      <w:r w:rsidRPr="0079358D">
        <w:rPr>
          <w:rFonts w:asciiTheme="majorHAnsi" w:hAnsiTheme="majorHAnsi" w:cstheme="majorHAnsi"/>
          <w:i/>
          <w:color w:val="002060"/>
          <w:sz w:val="24"/>
          <w:szCs w:val="24"/>
        </w:rPr>
        <w:t xml:space="preserve"> méchanceté et douleur. Elle n’est surtout pas une punition pour une faute commise. Elle est souvent un langage brutal, que la vie emploie pour se faire entendre. À nous de tendre l’oreille. Cette attention permet à la vie de crier moins fort.</w:t>
      </w:r>
    </w:p>
    <w:p w:rsidR="002D50C6" w:rsidRPr="0079358D" w:rsidRDefault="002D50C6" w:rsidP="00333216">
      <w:pPr>
        <w:jc w:val="both"/>
        <w:rPr>
          <w:rFonts w:asciiTheme="majorHAnsi" w:hAnsiTheme="majorHAnsi" w:cstheme="majorHAnsi"/>
          <w:i/>
          <w:color w:val="002060"/>
          <w:sz w:val="24"/>
          <w:szCs w:val="24"/>
        </w:rPr>
      </w:pPr>
      <w:r w:rsidRPr="0079358D">
        <w:rPr>
          <w:rFonts w:asciiTheme="majorHAnsi" w:hAnsiTheme="majorHAnsi" w:cstheme="majorHAnsi"/>
          <w:i/>
          <w:color w:val="002060"/>
          <w:sz w:val="24"/>
          <w:szCs w:val="24"/>
        </w:rPr>
        <w:t>Nous ne voulons pas entonner un chant à la gloire de la souffrance, ce qui serait morbide. Pourtant, quand l’homme regarde sa vie, il est amené à constater, que parmi les événements qui ont jalonné son existence, les épreuves ont certainement provoqué des transformations profondes.</w:t>
      </w:r>
    </w:p>
    <w:p w:rsidR="002D50C6" w:rsidRPr="00333216" w:rsidRDefault="002D50C6" w:rsidP="00333216">
      <w:pPr>
        <w:jc w:val="both"/>
        <w:rPr>
          <w:rFonts w:asciiTheme="majorHAnsi" w:hAnsiTheme="majorHAnsi" w:cstheme="majorHAnsi"/>
          <w:sz w:val="24"/>
          <w:szCs w:val="24"/>
        </w:rPr>
      </w:pPr>
    </w:p>
    <w:p w:rsidR="002D50C6" w:rsidRPr="00333216" w:rsidRDefault="002D50C6" w:rsidP="00333216">
      <w:pPr>
        <w:spacing w:after="0"/>
        <w:jc w:val="both"/>
        <w:rPr>
          <w:rFonts w:asciiTheme="majorHAnsi" w:hAnsiTheme="majorHAnsi" w:cstheme="majorHAnsi"/>
          <w:sz w:val="24"/>
          <w:szCs w:val="24"/>
        </w:rPr>
      </w:pPr>
      <w:r w:rsidRPr="00333216">
        <w:rPr>
          <w:rFonts w:asciiTheme="majorHAnsi" w:hAnsiTheme="majorHAnsi" w:cstheme="majorHAnsi"/>
          <w:sz w:val="24"/>
          <w:szCs w:val="24"/>
        </w:rPr>
        <w:t>Tous les participants ont adhéré à ce texte et ont témoigné que la souffrance les a transformés : « On va à l’essence de la vie ! »</w:t>
      </w:r>
    </w:p>
    <w:p w:rsidR="002D50C6" w:rsidRPr="00333216" w:rsidRDefault="002D50C6" w:rsidP="00333216">
      <w:pPr>
        <w:spacing w:after="0"/>
        <w:jc w:val="both"/>
        <w:rPr>
          <w:rFonts w:asciiTheme="majorHAnsi" w:hAnsiTheme="majorHAnsi" w:cstheme="majorHAnsi"/>
          <w:sz w:val="24"/>
          <w:szCs w:val="24"/>
        </w:rPr>
      </w:pPr>
      <w:r w:rsidRPr="00333216">
        <w:rPr>
          <w:rFonts w:asciiTheme="majorHAnsi" w:hAnsiTheme="majorHAnsi" w:cstheme="majorHAnsi"/>
          <w:sz w:val="24"/>
          <w:szCs w:val="24"/>
        </w:rPr>
        <w:t xml:space="preserve">« La souffrance oblige à travailler sur soi et à faire un chemin intime. » </w:t>
      </w:r>
    </w:p>
    <w:p w:rsidR="002D50C6" w:rsidRPr="00333216" w:rsidRDefault="002D50C6" w:rsidP="00333216">
      <w:pPr>
        <w:spacing w:after="0"/>
        <w:jc w:val="both"/>
        <w:rPr>
          <w:rFonts w:asciiTheme="majorHAnsi" w:hAnsiTheme="majorHAnsi" w:cstheme="majorHAnsi"/>
          <w:sz w:val="24"/>
          <w:szCs w:val="24"/>
        </w:rPr>
      </w:pPr>
      <w:r w:rsidRPr="00333216">
        <w:rPr>
          <w:rFonts w:asciiTheme="majorHAnsi" w:hAnsiTheme="majorHAnsi" w:cstheme="majorHAnsi"/>
          <w:sz w:val="24"/>
          <w:szCs w:val="24"/>
        </w:rPr>
        <w:t>« La souffrance permet à se rendre compte à quel point la vie est précieuse. »</w:t>
      </w:r>
    </w:p>
    <w:p w:rsidR="002D50C6" w:rsidRPr="00333216" w:rsidRDefault="002D50C6" w:rsidP="00333216">
      <w:pPr>
        <w:spacing w:after="0"/>
        <w:jc w:val="both"/>
        <w:rPr>
          <w:rFonts w:asciiTheme="majorHAnsi" w:hAnsiTheme="majorHAnsi" w:cstheme="majorHAnsi"/>
          <w:sz w:val="24"/>
          <w:szCs w:val="24"/>
        </w:rPr>
      </w:pPr>
      <w:r w:rsidRPr="00333216">
        <w:rPr>
          <w:rFonts w:asciiTheme="majorHAnsi" w:hAnsiTheme="majorHAnsi" w:cstheme="majorHAnsi"/>
          <w:sz w:val="24"/>
          <w:szCs w:val="24"/>
        </w:rPr>
        <w:t>« L’important c’est de ne pas considérer la maladie comme une ennemi</w:t>
      </w:r>
      <w:r w:rsidR="00E65C7F">
        <w:rPr>
          <w:rFonts w:asciiTheme="majorHAnsi" w:hAnsiTheme="majorHAnsi" w:cstheme="majorHAnsi"/>
          <w:sz w:val="24"/>
          <w:szCs w:val="24"/>
        </w:rPr>
        <w:t>e</w:t>
      </w:r>
      <w:r w:rsidRPr="00333216">
        <w:rPr>
          <w:rFonts w:asciiTheme="majorHAnsi" w:hAnsiTheme="majorHAnsi" w:cstheme="majorHAnsi"/>
          <w:sz w:val="24"/>
          <w:szCs w:val="24"/>
        </w:rPr>
        <w:t>. »</w:t>
      </w:r>
    </w:p>
    <w:p w:rsidR="002D50C6" w:rsidRPr="00333216" w:rsidRDefault="002D50C6" w:rsidP="00333216">
      <w:pPr>
        <w:spacing w:after="0"/>
        <w:jc w:val="both"/>
        <w:rPr>
          <w:rFonts w:asciiTheme="majorHAnsi" w:hAnsiTheme="majorHAnsi" w:cstheme="majorHAnsi"/>
          <w:sz w:val="24"/>
          <w:szCs w:val="24"/>
        </w:rPr>
      </w:pPr>
      <w:r w:rsidRPr="00333216">
        <w:rPr>
          <w:rFonts w:asciiTheme="majorHAnsi" w:hAnsiTheme="majorHAnsi" w:cstheme="majorHAnsi"/>
          <w:sz w:val="24"/>
          <w:szCs w:val="24"/>
        </w:rPr>
        <w:t>« Je dis à ma souffrance : ‘Te voilà, je t’accueille, on va faire un bout de chemin ensemble.’ »</w:t>
      </w:r>
    </w:p>
    <w:p w:rsidR="002D50C6" w:rsidRPr="00333216" w:rsidRDefault="002D50C6" w:rsidP="00333216">
      <w:pPr>
        <w:spacing w:after="0"/>
        <w:jc w:val="both"/>
        <w:rPr>
          <w:rFonts w:asciiTheme="majorHAnsi" w:hAnsiTheme="majorHAnsi" w:cstheme="majorHAnsi"/>
          <w:sz w:val="24"/>
          <w:szCs w:val="24"/>
        </w:rPr>
      </w:pPr>
      <w:r w:rsidRPr="00333216">
        <w:rPr>
          <w:rFonts w:asciiTheme="majorHAnsi" w:hAnsiTheme="majorHAnsi" w:cstheme="majorHAnsi"/>
          <w:sz w:val="24"/>
          <w:szCs w:val="24"/>
        </w:rPr>
        <w:t>« Un merveilleux malheur »</w:t>
      </w:r>
      <w:r w:rsidR="00252275" w:rsidRPr="00252275">
        <w:rPr>
          <w:rFonts w:asciiTheme="majorHAnsi" w:hAnsiTheme="majorHAnsi" w:cstheme="majorHAnsi"/>
          <w:sz w:val="24"/>
          <w:szCs w:val="24"/>
        </w:rPr>
        <w:t xml:space="preserve"> tit</w:t>
      </w:r>
      <w:r w:rsidR="00252275">
        <w:rPr>
          <w:rFonts w:asciiTheme="majorHAnsi" w:hAnsiTheme="majorHAnsi" w:cstheme="majorHAnsi"/>
          <w:sz w:val="24"/>
          <w:szCs w:val="24"/>
        </w:rPr>
        <w:t>re d’un livre de Boris Cyrulnik, cité par une animatrice.</w:t>
      </w:r>
    </w:p>
    <w:p w:rsidR="002D50C6" w:rsidRDefault="002D50C6" w:rsidP="00333216">
      <w:pPr>
        <w:spacing w:after="0"/>
        <w:jc w:val="both"/>
        <w:rPr>
          <w:rFonts w:asciiTheme="majorHAnsi" w:hAnsiTheme="majorHAnsi" w:cstheme="majorHAnsi"/>
          <w:sz w:val="24"/>
          <w:szCs w:val="24"/>
        </w:rPr>
      </w:pPr>
      <w:r w:rsidRPr="00333216">
        <w:rPr>
          <w:rFonts w:asciiTheme="majorHAnsi" w:hAnsiTheme="majorHAnsi" w:cstheme="majorHAnsi"/>
          <w:sz w:val="24"/>
          <w:szCs w:val="24"/>
        </w:rPr>
        <w:t xml:space="preserve"> « C’est comme quand on fait du bateau par gros temps : si on contre le voilier, alors ça va mal se passer, mais si on accompagne les mouvements du voilier sans contr</w:t>
      </w:r>
      <w:r w:rsidR="00252275">
        <w:rPr>
          <w:rFonts w:asciiTheme="majorHAnsi" w:hAnsiTheme="majorHAnsi" w:cstheme="majorHAnsi"/>
          <w:sz w:val="24"/>
          <w:szCs w:val="24"/>
        </w:rPr>
        <w:t>er le vent, alors, on avance ».</w:t>
      </w:r>
    </w:p>
    <w:p w:rsidR="00451395" w:rsidRDefault="00451395" w:rsidP="00333216">
      <w:pPr>
        <w:spacing w:after="0"/>
        <w:jc w:val="both"/>
        <w:rPr>
          <w:rFonts w:asciiTheme="majorHAnsi" w:hAnsiTheme="majorHAnsi" w:cstheme="majorHAnsi"/>
          <w:sz w:val="24"/>
          <w:szCs w:val="24"/>
        </w:rPr>
      </w:pPr>
    </w:p>
    <w:p w:rsidR="00451395" w:rsidRPr="00333216" w:rsidRDefault="00451395" w:rsidP="00333216">
      <w:pPr>
        <w:spacing w:after="0"/>
        <w:jc w:val="both"/>
        <w:rPr>
          <w:rFonts w:asciiTheme="majorHAnsi" w:hAnsiTheme="majorHAnsi" w:cstheme="majorHAnsi"/>
          <w:sz w:val="24"/>
          <w:szCs w:val="24"/>
        </w:rPr>
      </w:pPr>
      <w:r>
        <w:rPr>
          <w:rFonts w:asciiTheme="majorHAnsi" w:hAnsiTheme="majorHAnsi" w:cstheme="majorHAnsi"/>
          <w:sz w:val="24"/>
          <w:szCs w:val="24"/>
        </w:rPr>
        <w:t>Nous tenons néanmoins à dire en conclusion que la souffrance est toujours</w:t>
      </w:r>
      <w:r w:rsidR="00252275">
        <w:rPr>
          <w:rFonts w:asciiTheme="majorHAnsi" w:hAnsiTheme="majorHAnsi" w:cstheme="majorHAnsi"/>
          <w:sz w:val="24"/>
          <w:szCs w:val="24"/>
        </w:rPr>
        <w:t xml:space="preserve"> et d’abord</w:t>
      </w:r>
      <w:r>
        <w:rPr>
          <w:rFonts w:asciiTheme="majorHAnsi" w:hAnsiTheme="majorHAnsi" w:cstheme="majorHAnsi"/>
          <w:sz w:val="24"/>
          <w:szCs w:val="24"/>
        </w:rPr>
        <w:t xml:space="preserve"> inacceptable (inhumaine, comme disait une participante). Certes nous prônons un chemin d’acceptation. Mais « acceptation</w:t>
      </w:r>
      <w:r w:rsidR="00252275">
        <w:rPr>
          <w:rFonts w:asciiTheme="majorHAnsi" w:hAnsiTheme="majorHAnsi" w:cstheme="majorHAnsi"/>
          <w:sz w:val="24"/>
          <w:szCs w:val="24"/>
        </w:rPr>
        <w:t> »</w:t>
      </w:r>
      <w:r>
        <w:rPr>
          <w:rFonts w:asciiTheme="majorHAnsi" w:hAnsiTheme="majorHAnsi" w:cstheme="majorHAnsi"/>
          <w:sz w:val="24"/>
          <w:szCs w:val="24"/>
        </w:rPr>
        <w:t xml:space="preserve"> n’est jamais synonyme de « résignation ». </w:t>
      </w:r>
      <w:r w:rsidR="00252275">
        <w:rPr>
          <w:rFonts w:asciiTheme="majorHAnsi" w:hAnsiTheme="majorHAnsi" w:cstheme="majorHAnsi"/>
          <w:sz w:val="24"/>
          <w:szCs w:val="24"/>
        </w:rPr>
        <w:t>Il faut permettre à la révolte de s’exprimer</w:t>
      </w:r>
      <w:r w:rsidR="00E65C7F">
        <w:rPr>
          <w:rFonts w:asciiTheme="majorHAnsi" w:hAnsiTheme="majorHAnsi" w:cstheme="majorHAnsi"/>
          <w:sz w:val="24"/>
          <w:szCs w:val="24"/>
        </w:rPr>
        <w:t>,</w:t>
      </w:r>
      <w:r w:rsidR="00252275">
        <w:rPr>
          <w:rFonts w:asciiTheme="majorHAnsi" w:hAnsiTheme="majorHAnsi" w:cstheme="majorHAnsi"/>
          <w:sz w:val="24"/>
          <w:szCs w:val="24"/>
        </w:rPr>
        <w:t xml:space="preserve"> avant de pouvoir dire dans un élan d’acceptation </w:t>
      </w:r>
      <w:r w:rsidR="00252275" w:rsidRPr="00252275">
        <w:rPr>
          <w:rFonts w:asciiTheme="majorHAnsi" w:hAnsiTheme="majorHAnsi" w:cstheme="majorHAnsi"/>
          <w:b/>
          <w:sz w:val="24"/>
          <w:szCs w:val="24"/>
        </w:rPr>
        <w:t>active</w:t>
      </w:r>
      <w:r w:rsidR="00252275">
        <w:rPr>
          <w:rFonts w:asciiTheme="majorHAnsi" w:hAnsiTheme="majorHAnsi" w:cstheme="majorHAnsi"/>
          <w:sz w:val="24"/>
          <w:szCs w:val="24"/>
        </w:rPr>
        <w:t xml:space="preserve"> et combative « oui » à ce qui reste inacceptable.</w:t>
      </w:r>
    </w:p>
    <w:p w:rsidR="00D50C54" w:rsidRDefault="00D50C54" w:rsidP="00333216">
      <w:pPr>
        <w:spacing w:after="0"/>
        <w:jc w:val="both"/>
        <w:rPr>
          <w:rFonts w:asciiTheme="majorHAnsi" w:hAnsiTheme="majorHAnsi" w:cstheme="majorHAnsi"/>
          <w:b/>
          <w:sz w:val="24"/>
          <w:szCs w:val="24"/>
        </w:rPr>
      </w:pPr>
    </w:p>
    <w:sectPr w:rsidR="00D50C54" w:rsidSect="00252275">
      <w:headerReference w:type="even" r:id="rId7"/>
      <w:headerReference w:type="default" r:id="rId8"/>
      <w:footerReference w:type="even" r:id="rId9"/>
      <w:footerReference w:type="default" r:id="rId10"/>
      <w:headerReference w:type="first" r:id="rId11"/>
      <w:footerReference w:type="first" r:id="rId12"/>
      <w:pgSz w:w="11906" w:h="16838"/>
      <w:pgMar w:top="42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5E1" w:rsidRDefault="001905E1" w:rsidP="00224B67">
      <w:pPr>
        <w:spacing w:after="0" w:line="240" w:lineRule="auto"/>
      </w:pPr>
      <w:r>
        <w:separator/>
      </w:r>
    </w:p>
  </w:endnote>
  <w:endnote w:type="continuationSeparator" w:id="0">
    <w:p w:rsidR="001905E1" w:rsidRDefault="001905E1" w:rsidP="00224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B67" w:rsidRDefault="00224B6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B67" w:rsidRDefault="00224B6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B67" w:rsidRDefault="00224B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5E1" w:rsidRDefault="001905E1" w:rsidP="00224B67">
      <w:pPr>
        <w:spacing w:after="0" w:line="240" w:lineRule="auto"/>
      </w:pPr>
      <w:r>
        <w:separator/>
      </w:r>
    </w:p>
  </w:footnote>
  <w:footnote w:type="continuationSeparator" w:id="0">
    <w:p w:rsidR="001905E1" w:rsidRDefault="001905E1" w:rsidP="00224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B67" w:rsidRDefault="00224B6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846183"/>
      <w:docPartObj>
        <w:docPartGallery w:val="Page Numbers (Top of Page)"/>
        <w:docPartUnique/>
      </w:docPartObj>
    </w:sdtPr>
    <w:sdtEndPr/>
    <w:sdtContent>
      <w:p w:rsidR="00224B67" w:rsidRDefault="00224B67">
        <w:pPr>
          <w:pStyle w:val="En-tte"/>
          <w:jc w:val="right"/>
        </w:pPr>
        <w:r>
          <w:fldChar w:fldCharType="begin"/>
        </w:r>
        <w:r>
          <w:instrText>PAGE   \* MERGEFORMAT</w:instrText>
        </w:r>
        <w:r>
          <w:fldChar w:fldCharType="separate"/>
        </w:r>
        <w:r w:rsidR="001905E1">
          <w:rPr>
            <w:noProof/>
          </w:rPr>
          <w:t>1</w:t>
        </w:r>
        <w:r>
          <w:fldChar w:fldCharType="end"/>
        </w:r>
      </w:p>
    </w:sdtContent>
  </w:sdt>
  <w:p w:rsidR="00224B67" w:rsidRDefault="00224B6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B67" w:rsidRDefault="00224B6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15E06"/>
    <w:multiLevelType w:val="hybridMultilevel"/>
    <w:tmpl w:val="ADCE38CE"/>
    <w:lvl w:ilvl="0" w:tplc="11B6D15E">
      <w:start w:val="1"/>
      <w:numFmt w:val="decimal"/>
      <w:lvlText w:val="%1"/>
      <w:lvlJc w:val="left"/>
      <w:pPr>
        <w:ind w:left="720" w:hanging="360"/>
      </w:pPr>
      <w:rPr>
        <w:rFonts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BCA3080"/>
    <w:multiLevelType w:val="hybridMultilevel"/>
    <w:tmpl w:val="C6A07D54"/>
    <w:lvl w:ilvl="0" w:tplc="AEB6EC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191F04"/>
    <w:multiLevelType w:val="hybridMultilevel"/>
    <w:tmpl w:val="077A2C10"/>
    <w:lvl w:ilvl="0" w:tplc="A15E2224">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9AD79FE"/>
    <w:multiLevelType w:val="hybridMultilevel"/>
    <w:tmpl w:val="3A7C1BA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0779CD"/>
    <w:multiLevelType w:val="hybridMultilevel"/>
    <w:tmpl w:val="FBC41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001778"/>
    <w:multiLevelType w:val="hybridMultilevel"/>
    <w:tmpl w:val="0EF673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6920F83"/>
    <w:multiLevelType w:val="hybridMultilevel"/>
    <w:tmpl w:val="0032F434"/>
    <w:lvl w:ilvl="0" w:tplc="8CF63C4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C52E3C-7DB0-4EE6-97B9-0017DEA4F41A}"/>
    <w:docVar w:name="dgnword-eventsink" w:val="196102984"/>
  </w:docVars>
  <w:rsids>
    <w:rsidRoot w:val="00E3124E"/>
    <w:rsid w:val="000B2FD7"/>
    <w:rsid w:val="000D2FED"/>
    <w:rsid w:val="000F1782"/>
    <w:rsid w:val="001038EB"/>
    <w:rsid w:val="001905E1"/>
    <w:rsid w:val="00224B67"/>
    <w:rsid w:val="00252275"/>
    <w:rsid w:val="00271311"/>
    <w:rsid w:val="002D50C6"/>
    <w:rsid w:val="002D545E"/>
    <w:rsid w:val="00317065"/>
    <w:rsid w:val="00333216"/>
    <w:rsid w:val="003A40F0"/>
    <w:rsid w:val="003B7675"/>
    <w:rsid w:val="003E1518"/>
    <w:rsid w:val="00426CDF"/>
    <w:rsid w:val="004414B0"/>
    <w:rsid w:val="00451395"/>
    <w:rsid w:val="00460064"/>
    <w:rsid w:val="00507460"/>
    <w:rsid w:val="00587112"/>
    <w:rsid w:val="00606325"/>
    <w:rsid w:val="00646B63"/>
    <w:rsid w:val="006D387F"/>
    <w:rsid w:val="00701087"/>
    <w:rsid w:val="00726EE9"/>
    <w:rsid w:val="00740003"/>
    <w:rsid w:val="0079358D"/>
    <w:rsid w:val="007C27FE"/>
    <w:rsid w:val="007C2F13"/>
    <w:rsid w:val="00854062"/>
    <w:rsid w:val="008D4EE5"/>
    <w:rsid w:val="009151ED"/>
    <w:rsid w:val="00941610"/>
    <w:rsid w:val="0097154F"/>
    <w:rsid w:val="009A1387"/>
    <w:rsid w:val="009F7CBE"/>
    <w:rsid w:val="00A735C8"/>
    <w:rsid w:val="00A81525"/>
    <w:rsid w:val="00AA2846"/>
    <w:rsid w:val="00AC5F63"/>
    <w:rsid w:val="00B24159"/>
    <w:rsid w:val="00D04DA9"/>
    <w:rsid w:val="00D13815"/>
    <w:rsid w:val="00D431BC"/>
    <w:rsid w:val="00D50C54"/>
    <w:rsid w:val="00D855FC"/>
    <w:rsid w:val="00E036C7"/>
    <w:rsid w:val="00E3124E"/>
    <w:rsid w:val="00E65C7F"/>
    <w:rsid w:val="00E76708"/>
    <w:rsid w:val="00E77E61"/>
    <w:rsid w:val="00E95E66"/>
    <w:rsid w:val="00EC7787"/>
    <w:rsid w:val="00EE5EC5"/>
    <w:rsid w:val="00EF26FE"/>
    <w:rsid w:val="00F61A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91F3"/>
  <w15:chartTrackingRefBased/>
  <w15:docId w15:val="{E2665AC6-130C-4040-A8AB-11B49E83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6708"/>
    <w:pPr>
      <w:ind w:left="720"/>
      <w:contextualSpacing/>
    </w:pPr>
  </w:style>
  <w:style w:type="paragraph" w:styleId="Textedebulles">
    <w:name w:val="Balloon Text"/>
    <w:basedOn w:val="Normal"/>
    <w:link w:val="TextedebullesCar"/>
    <w:uiPriority w:val="99"/>
    <w:semiHidden/>
    <w:unhideWhenUsed/>
    <w:rsid w:val="002D545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545E"/>
    <w:rPr>
      <w:rFonts w:ascii="Segoe UI" w:hAnsi="Segoe UI" w:cs="Segoe UI"/>
      <w:sz w:val="18"/>
      <w:szCs w:val="18"/>
    </w:rPr>
  </w:style>
  <w:style w:type="paragraph" w:styleId="En-tte">
    <w:name w:val="header"/>
    <w:basedOn w:val="Normal"/>
    <w:link w:val="En-tteCar"/>
    <w:uiPriority w:val="99"/>
    <w:unhideWhenUsed/>
    <w:rsid w:val="00224B67"/>
    <w:pPr>
      <w:tabs>
        <w:tab w:val="center" w:pos="4536"/>
        <w:tab w:val="right" w:pos="9072"/>
      </w:tabs>
      <w:spacing w:after="0" w:line="240" w:lineRule="auto"/>
    </w:pPr>
  </w:style>
  <w:style w:type="character" w:customStyle="1" w:styleId="En-tteCar">
    <w:name w:val="En-tête Car"/>
    <w:basedOn w:val="Policepardfaut"/>
    <w:link w:val="En-tte"/>
    <w:uiPriority w:val="99"/>
    <w:rsid w:val="00224B67"/>
  </w:style>
  <w:style w:type="paragraph" w:styleId="Pieddepage">
    <w:name w:val="footer"/>
    <w:basedOn w:val="Normal"/>
    <w:link w:val="PieddepageCar"/>
    <w:uiPriority w:val="99"/>
    <w:unhideWhenUsed/>
    <w:rsid w:val="00224B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4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7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1540</Words>
  <Characters>8476</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Woll</dc:creator>
  <cp:keywords/>
  <dc:description/>
  <cp:lastModifiedBy>Friederike Woll</cp:lastModifiedBy>
  <cp:revision>6</cp:revision>
  <cp:lastPrinted>2021-11-15T14:28:00Z</cp:lastPrinted>
  <dcterms:created xsi:type="dcterms:W3CDTF">2021-12-13T16:24:00Z</dcterms:created>
  <dcterms:modified xsi:type="dcterms:W3CDTF">2021-12-14T21:06:00Z</dcterms:modified>
</cp:coreProperties>
</file>